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85" w:rsidRDefault="003B2285" w:rsidP="003B2285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>
        <w:t xml:space="preserve">, J. </w:t>
      </w:r>
      <w:r>
        <w:rPr>
          <w:smallCaps/>
        </w:rPr>
        <w:t>Bastin</w:t>
      </w:r>
      <w:r>
        <w:t xml:space="preserve"> &amp; E. </w:t>
      </w:r>
      <w:r>
        <w:rPr>
          <w:smallCaps/>
        </w:rPr>
        <w:t>Faral</w:t>
      </w:r>
      <w:r>
        <w:t>, 1959-1960 : Paris, Picard, vol. 1, pp. 437-439.</w:t>
      </w:r>
    </w:p>
    <w:p w:rsidR="00C275DF" w:rsidRPr="003B2285" w:rsidRDefault="00C275DF" w:rsidP="003B2285">
      <w:pPr>
        <w:suppressLineNumbers/>
        <w:spacing w:after="0"/>
        <w:jc w:val="both"/>
        <w:rPr>
          <w:b/>
          <w:sz w:val="32"/>
          <w:szCs w:val="20"/>
        </w:rPr>
      </w:pPr>
      <w:r w:rsidRPr="003B2285">
        <w:rPr>
          <w:b/>
          <w:smallCaps/>
          <w:sz w:val="32"/>
          <w:szCs w:val="20"/>
        </w:rPr>
        <w:t>Ci encoumence li diz de Puille</w:t>
      </w:r>
      <w:r w:rsidR="003207B9" w:rsidRPr="003B2285">
        <w:rPr>
          <w:b/>
          <w:sz w:val="32"/>
          <w:szCs w:val="20"/>
        </w:rPr>
        <w:t>.</w:t>
      </w:r>
    </w:p>
    <w:p w:rsidR="00C275DF" w:rsidRDefault="00C275DF" w:rsidP="00D80C84">
      <w:pPr>
        <w:suppressLineNumbers/>
        <w:spacing w:after="0"/>
        <w:ind w:firstLine="284"/>
        <w:jc w:val="both"/>
        <w:rPr>
          <w:szCs w:val="20"/>
        </w:rPr>
      </w:pPr>
    </w:p>
    <w:p w:rsidR="00C275DF" w:rsidRPr="00C275DF" w:rsidRDefault="00C275DF" w:rsidP="00D80C84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I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Cil Damediex qui fist air</w:t>
      </w:r>
      <w:r w:rsidR="003207B9">
        <w:rPr>
          <w:szCs w:val="20"/>
        </w:rPr>
        <w:t xml:space="preserve">, </w:t>
      </w:r>
      <w:r w:rsidRPr="00C275DF">
        <w:rPr>
          <w:szCs w:val="20"/>
        </w:rPr>
        <w:t>feu et terre et meir</w:t>
      </w:r>
      <w:r w:rsidR="003207B9">
        <w:rPr>
          <w:szCs w:val="20"/>
        </w:rPr>
        <w:t xml:space="preserve">, 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Et qui por notre mort senti le mors ameir</w:t>
      </w:r>
      <w:r w:rsidR="003207B9">
        <w:rPr>
          <w:szCs w:val="20"/>
        </w:rPr>
        <w:t xml:space="preserve">, 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Il doint saint paradix</w:t>
      </w:r>
      <w:r w:rsidR="003207B9">
        <w:rPr>
          <w:szCs w:val="20"/>
        </w:rPr>
        <w:t xml:space="preserve">, </w:t>
      </w:r>
      <w:r w:rsidRPr="00C275DF">
        <w:rPr>
          <w:szCs w:val="20"/>
        </w:rPr>
        <w:t>qui tant fait a ameir</w:t>
      </w:r>
      <w:r w:rsidR="003207B9">
        <w:rPr>
          <w:szCs w:val="20"/>
        </w:rPr>
        <w:t xml:space="preserve">, 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A touz ceulz qui orront mon dit sans diffameir</w:t>
      </w:r>
      <w:r w:rsidR="003207B9">
        <w:rPr>
          <w:szCs w:val="20"/>
        </w:rPr>
        <w:t xml:space="preserve"> ! </w:t>
      </w:r>
    </w:p>
    <w:p w:rsidR="00C275DF" w:rsidRPr="00C275DF" w:rsidRDefault="00C275DF" w:rsidP="000458BC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II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De Puille est la matyre que je vuel coumancier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Et dou roi de Cezile</w:t>
      </w:r>
      <w:r w:rsidR="003207B9">
        <w:rPr>
          <w:szCs w:val="20"/>
        </w:rPr>
        <w:t xml:space="preserve">, </w:t>
      </w:r>
      <w:r w:rsidRPr="00C275DF">
        <w:rPr>
          <w:szCs w:val="20"/>
        </w:rPr>
        <w:t xml:space="preserve">que Dieux puisse avancier 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 xml:space="preserve">Qui vodrat elz sainz cielz semance semancier 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Voisse aidier au boen roi qui tant fait a prisier</w:t>
      </w:r>
      <w:r w:rsidR="003207B9">
        <w:rPr>
          <w:szCs w:val="20"/>
        </w:rPr>
        <w:t>.</w:t>
      </w:r>
    </w:p>
    <w:p w:rsidR="00C275DF" w:rsidRPr="00C275DF" w:rsidRDefault="00C275DF" w:rsidP="000458BC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III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Li boens rois estoit cuens d</w:t>
      </w:r>
      <w:r w:rsidR="003207B9">
        <w:rPr>
          <w:szCs w:val="20"/>
        </w:rPr>
        <w:t>’</w:t>
      </w:r>
      <w:r w:rsidRPr="00C275DF">
        <w:rPr>
          <w:szCs w:val="20"/>
        </w:rPr>
        <w:t>Anjou et de Provance</w:t>
      </w:r>
      <w:r w:rsidR="003207B9">
        <w:rPr>
          <w:szCs w:val="20"/>
        </w:rPr>
        <w:t xml:space="preserve">, 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Et s</w:t>
      </w:r>
      <w:r w:rsidR="003207B9">
        <w:rPr>
          <w:szCs w:val="20"/>
        </w:rPr>
        <w:t>’</w:t>
      </w:r>
      <w:r w:rsidRPr="00C275DF">
        <w:rPr>
          <w:szCs w:val="20"/>
        </w:rPr>
        <w:t>estoit filz de roi</w:t>
      </w:r>
      <w:r w:rsidR="003207B9">
        <w:rPr>
          <w:szCs w:val="20"/>
        </w:rPr>
        <w:t xml:space="preserve">, </w:t>
      </w:r>
      <w:r w:rsidRPr="00C275DF">
        <w:rPr>
          <w:szCs w:val="20"/>
        </w:rPr>
        <w:t>freres au roi de France</w:t>
      </w:r>
      <w:r w:rsidR="003207B9">
        <w:rPr>
          <w:szCs w:val="20"/>
        </w:rPr>
        <w:t>.</w:t>
      </w:r>
    </w:p>
    <w:p w:rsidR="00C275DF" w:rsidRPr="00C275DF" w:rsidRDefault="00C275DF" w:rsidP="003207B9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Bien pert qu</w:t>
      </w:r>
      <w:r w:rsidR="003207B9">
        <w:rPr>
          <w:szCs w:val="20"/>
        </w:rPr>
        <w:t>’</w:t>
      </w:r>
      <w:r w:rsidRPr="00C275DF">
        <w:rPr>
          <w:szCs w:val="20"/>
        </w:rPr>
        <w:t>il ne vuet pas faire Dieu de sa pance</w:t>
      </w:r>
      <w:r w:rsidRPr="00C275DF">
        <w:rPr>
          <w:szCs w:val="20"/>
          <w:vertAlign w:val="superscript"/>
        </w:rPr>
        <w:footnoteReference w:id="2"/>
      </w:r>
      <w:r w:rsidRPr="00C275DF">
        <w:rPr>
          <w:szCs w:val="20"/>
        </w:rPr>
        <w:t xml:space="preserve"> 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Quant por l</w:t>
      </w:r>
      <w:r w:rsidR="003207B9">
        <w:rPr>
          <w:szCs w:val="20"/>
        </w:rPr>
        <w:t>’</w:t>
      </w:r>
      <w:r w:rsidRPr="00C275DF">
        <w:rPr>
          <w:szCs w:val="20"/>
        </w:rPr>
        <w:t>arme sauveir met le cors en balance</w:t>
      </w:r>
      <w:r w:rsidR="003207B9">
        <w:rPr>
          <w:szCs w:val="20"/>
        </w:rPr>
        <w:t>.</w:t>
      </w:r>
    </w:p>
    <w:p w:rsidR="00C275DF" w:rsidRPr="00C275DF" w:rsidRDefault="00C275DF" w:rsidP="000458BC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IV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Or preneiz a ce garde</w:t>
      </w:r>
      <w:r w:rsidR="003207B9">
        <w:rPr>
          <w:szCs w:val="20"/>
        </w:rPr>
        <w:t xml:space="preserve">, </w:t>
      </w:r>
      <w:r w:rsidRPr="00C275DF">
        <w:rPr>
          <w:szCs w:val="20"/>
        </w:rPr>
        <w:t>li groz et li menu</w:t>
      </w:r>
      <w:r w:rsidR="00925C5F" w:rsidRPr="00C275DF">
        <w:rPr>
          <w:szCs w:val="20"/>
          <w:vertAlign w:val="superscript"/>
        </w:rPr>
        <w:footnoteReference w:id="3"/>
      </w:r>
      <w:r w:rsidR="003207B9">
        <w:rPr>
          <w:szCs w:val="20"/>
        </w:rPr>
        <w:t xml:space="preserve">, 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Que</w:t>
      </w:r>
      <w:r w:rsidR="003207B9">
        <w:rPr>
          <w:szCs w:val="20"/>
        </w:rPr>
        <w:t xml:space="preserve">, </w:t>
      </w:r>
      <w:r w:rsidRPr="00C275DF">
        <w:rPr>
          <w:szCs w:val="20"/>
        </w:rPr>
        <w:t>puis que nos sons nei et au siecle venu</w:t>
      </w:r>
      <w:r w:rsidR="003207B9">
        <w:rPr>
          <w:szCs w:val="20"/>
        </w:rPr>
        <w:t xml:space="preserve">, 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S</w:t>
      </w:r>
      <w:r w:rsidR="003207B9">
        <w:rPr>
          <w:szCs w:val="20"/>
        </w:rPr>
        <w:t>’</w:t>
      </w:r>
      <w:r w:rsidRPr="00C275DF">
        <w:rPr>
          <w:szCs w:val="20"/>
        </w:rPr>
        <w:t>avons nos pou a vivre</w:t>
      </w:r>
      <w:r w:rsidR="003207B9">
        <w:rPr>
          <w:szCs w:val="20"/>
        </w:rPr>
        <w:t xml:space="preserve">, </w:t>
      </w:r>
      <w:r w:rsidRPr="00C275DF">
        <w:rPr>
          <w:szCs w:val="20"/>
        </w:rPr>
        <w:t>ç</w:t>
      </w:r>
      <w:r w:rsidR="003207B9">
        <w:rPr>
          <w:szCs w:val="20"/>
        </w:rPr>
        <w:t>’</w:t>
      </w:r>
      <w:r w:rsidRPr="00C275DF">
        <w:rPr>
          <w:szCs w:val="20"/>
        </w:rPr>
        <w:t>ai ge bien retenu</w:t>
      </w:r>
      <w:r w:rsidR="003207B9">
        <w:rPr>
          <w:szCs w:val="20"/>
        </w:rPr>
        <w:t xml:space="preserve"> ; 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Bien avons mains a vivre quant nos sommes chenu</w:t>
      </w:r>
      <w:r w:rsidR="003207B9">
        <w:rPr>
          <w:szCs w:val="20"/>
        </w:rPr>
        <w:t>.</w:t>
      </w:r>
    </w:p>
    <w:p w:rsidR="00C275DF" w:rsidRPr="00C275DF" w:rsidRDefault="00C275DF" w:rsidP="000458BC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V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Conquerons paradix quant le poons conquerre</w:t>
      </w:r>
      <w:r w:rsidR="003207B9">
        <w:rPr>
          <w:szCs w:val="20"/>
        </w:rPr>
        <w:t xml:space="preserve"> ; 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N</w:t>
      </w:r>
      <w:r w:rsidR="003207B9">
        <w:rPr>
          <w:szCs w:val="20"/>
        </w:rPr>
        <w:t>’</w:t>
      </w:r>
      <w:r w:rsidRPr="00C275DF">
        <w:rPr>
          <w:szCs w:val="20"/>
        </w:rPr>
        <w:t>atendons mie tant meslee soit la serre</w:t>
      </w:r>
      <w:r w:rsidR="003207B9">
        <w:rPr>
          <w:szCs w:val="20"/>
        </w:rPr>
        <w:t>.</w:t>
      </w:r>
    </w:p>
    <w:p w:rsidR="00D80C84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L</w:t>
      </w:r>
      <w:r w:rsidR="003207B9">
        <w:rPr>
          <w:szCs w:val="20"/>
        </w:rPr>
        <w:t>’</w:t>
      </w:r>
      <w:r w:rsidRPr="00C275DF">
        <w:rPr>
          <w:szCs w:val="20"/>
        </w:rPr>
        <w:t>arme at tantost son droit que li cors est en terre</w:t>
      </w:r>
      <w:r w:rsidR="003207B9">
        <w:rPr>
          <w:szCs w:val="20"/>
        </w:rPr>
        <w:t xml:space="preserve"> ; 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Quant sentance est donee</w:t>
      </w:r>
      <w:r w:rsidR="003207B9">
        <w:rPr>
          <w:szCs w:val="20"/>
        </w:rPr>
        <w:t xml:space="preserve">, </w:t>
      </w:r>
      <w:r w:rsidRPr="00C275DF">
        <w:rPr>
          <w:szCs w:val="20"/>
        </w:rPr>
        <w:t>noians est de plus que</w:t>
      </w:r>
      <w:r w:rsidR="006017DF">
        <w:rPr>
          <w:szCs w:val="20"/>
        </w:rPr>
        <w:t>rr</w:t>
      </w:r>
      <w:r w:rsidRPr="00C275DF">
        <w:rPr>
          <w:szCs w:val="20"/>
        </w:rPr>
        <w:t>e</w:t>
      </w:r>
      <w:r w:rsidR="003207B9">
        <w:rPr>
          <w:szCs w:val="20"/>
        </w:rPr>
        <w:t>.</w:t>
      </w:r>
    </w:p>
    <w:p w:rsidR="00C275DF" w:rsidRPr="00C275DF" w:rsidRDefault="00C275DF" w:rsidP="000458BC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VI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Dieux done paradix a touz ses bienvoillans</w:t>
      </w:r>
      <w:r w:rsidR="003207B9">
        <w:rPr>
          <w:szCs w:val="20"/>
        </w:rPr>
        <w:t xml:space="preserve"> :</w:t>
      </w:r>
      <w:r w:rsidRPr="00C275DF">
        <w:rPr>
          <w:szCs w:val="20"/>
        </w:rPr>
        <w:t xml:space="preserve"> 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Qui aidier ne li vuet bien doit estre dolans</w:t>
      </w:r>
      <w:r w:rsidR="003207B9">
        <w:rPr>
          <w:szCs w:val="20"/>
        </w:rPr>
        <w:t>.</w:t>
      </w:r>
      <w:r w:rsidRPr="00C275DF">
        <w:rPr>
          <w:szCs w:val="20"/>
        </w:rPr>
        <w:t xml:space="preserve"> 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Trop at contre le roi d</w:t>
      </w:r>
      <w:r w:rsidR="003207B9">
        <w:rPr>
          <w:szCs w:val="20"/>
        </w:rPr>
        <w:t>’</w:t>
      </w:r>
      <w:r w:rsidRPr="00C275DF">
        <w:rPr>
          <w:szCs w:val="20"/>
        </w:rPr>
        <w:t>Yaumons et d</w:t>
      </w:r>
      <w:r w:rsidR="003207B9">
        <w:rPr>
          <w:szCs w:val="20"/>
        </w:rPr>
        <w:t>’</w:t>
      </w:r>
      <w:r w:rsidRPr="00C275DF">
        <w:rPr>
          <w:szCs w:val="20"/>
        </w:rPr>
        <w:t>Agoulans</w:t>
      </w:r>
      <w:r w:rsidR="00925C5F" w:rsidRPr="00C275DF">
        <w:rPr>
          <w:szCs w:val="20"/>
          <w:vertAlign w:val="superscript"/>
        </w:rPr>
        <w:footnoteReference w:id="4"/>
      </w:r>
      <w:r w:rsidR="003207B9">
        <w:rPr>
          <w:szCs w:val="20"/>
        </w:rPr>
        <w:t xml:space="preserve"> ; 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Il at non li rois Charles</w:t>
      </w:r>
      <w:r w:rsidR="003207B9">
        <w:rPr>
          <w:szCs w:val="20"/>
        </w:rPr>
        <w:t xml:space="preserve">, </w:t>
      </w:r>
      <w:r w:rsidRPr="00C275DF">
        <w:rPr>
          <w:szCs w:val="20"/>
        </w:rPr>
        <w:t>or li faut des Rollans</w:t>
      </w:r>
      <w:r w:rsidR="003207B9">
        <w:rPr>
          <w:szCs w:val="20"/>
        </w:rPr>
        <w:t>.</w:t>
      </w:r>
    </w:p>
    <w:p w:rsidR="00C275DF" w:rsidRPr="00C275DF" w:rsidRDefault="00C275DF" w:rsidP="000458BC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VII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Sains Andreuz</w:t>
      </w:r>
      <w:r w:rsidRPr="00C275DF">
        <w:rPr>
          <w:szCs w:val="20"/>
          <w:vertAlign w:val="superscript"/>
        </w:rPr>
        <w:footnoteReference w:id="5"/>
      </w:r>
      <w:r w:rsidRPr="00C275DF">
        <w:rPr>
          <w:szCs w:val="20"/>
        </w:rPr>
        <w:t xml:space="preserve"> savoit bien que paradix valoit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Quant por crucefier a son martyre aloit</w:t>
      </w:r>
      <w:r w:rsidR="003207B9">
        <w:rPr>
          <w:szCs w:val="20"/>
        </w:rPr>
        <w:t>.</w:t>
      </w:r>
      <w:r w:rsidR="006017DF">
        <w:rPr>
          <w:szCs w:val="20"/>
        </w:rPr>
        <w:t xml:space="preserve"> </w:t>
      </w:r>
      <w:r w:rsidRPr="00C275DF">
        <w:rPr>
          <w:i/>
          <w:iCs/>
          <w:szCs w:val="20"/>
        </w:rPr>
        <w:t>fol</w:t>
      </w:r>
      <w:r w:rsidR="003207B9">
        <w:rPr>
          <w:i/>
          <w:iCs/>
          <w:szCs w:val="20"/>
        </w:rPr>
        <w:t>.</w:t>
      </w:r>
      <w:r w:rsidRPr="00C275DF">
        <w:rPr>
          <w:i/>
          <w:iCs/>
          <w:szCs w:val="20"/>
        </w:rPr>
        <w:t xml:space="preserve"> 59 </w:t>
      </w:r>
      <w:r w:rsidRPr="00C275DF">
        <w:rPr>
          <w:i/>
          <w:szCs w:val="20"/>
        </w:rPr>
        <w:t>r°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lastRenderedPageBreak/>
        <w:t>N</w:t>
      </w:r>
      <w:r w:rsidR="003207B9">
        <w:rPr>
          <w:szCs w:val="20"/>
        </w:rPr>
        <w:t>’</w:t>
      </w:r>
      <w:r w:rsidRPr="00C275DF">
        <w:rPr>
          <w:szCs w:val="20"/>
        </w:rPr>
        <w:t>atendons mie tant que la mors nos aloit</w:t>
      </w:r>
      <w:r w:rsidR="003207B9">
        <w:rPr>
          <w:szCs w:val="20"/>
        </w:rPr>
        <w:t xml:space="preserve">, 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Car bien serions mort se teiz dons nos failloit</w:t>
      </w:r>
      <w:r w:rsidRPr="00C275DF">
        <w:rPr>
          <w:szCs w:val="20"/>
          <w:vertAlign w:val="superscript"/>
        </w:rPr>
        <w:footnoteReference w:id="6"/>
      </w:r>
      <w:r w:rsidR="003207B9">
        <w:rPr>
          <w:szCs w:val="20"/>
        </w:rPr>
        <w:t>.</w:t>
      </w:r>
    </w:p>
    <w:p w:rsidR="00C275DF" w:rsidRPr="00C275DF" w:rsidRDefault="00C275DF" w:rsidP="000458BC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VIII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Cilz</w:t>
      </w:r>
      <w:r w:rsidRPr="00C275DF">
        <w:rPr>
          <w:szCs w:val="20"/>
          <w:vertAlign w:val="superscript"/>
        </w:rPr>
        <w:footnoteReference w:id="7"/>
      </w:r>
      <w:r w:rsidRPr="00C275DF">
        <w:rPr>
          <w:szCs w:val="20"/>
        </w:rPr>
        <w:t xml:space="preserve"> siecles n</w:t>
      </w:r>
      <w:r w:rsidR="003207B9">
        <w:rPr>
          <w:szCs w:val="20"/>
        </w:rPr>
        <w:t>’</w:t>
      </w:r>
      <w:r w:rsidRPr="00C275DF">
        <w:rPr>
          <w:szCs w:val="20"/>
        </w:rPr>
        <w:t>est pas siecles</w:t>
      </w:r>
      <w:r w:rsidR="003207B9">
        <w:rPr>
          <w:szCs w:val="20"/>
        </w:rPr>
        <w:t xml:space="preserve">, </w:t>
      </w:r>
      <w:r w:rsidRPr="00C275DF">
        <w:rPr>
          <w:szCs w:val="20"/>
        </w:rPr>
        <w:t>ainz est chans de bataille</w:t>
      </w:r>
      <w:r w:rsidR="003207B9">
        <w:rPr>
          <w:szCs w:val="20"/>
        </w:rPr>
        <w:t xml:space="preserve">, 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Et</w:t>
      </w:r>
      <w:r w:rsidRPr="00C275DF">
        <w:rPr>
          <w:szCs w:val="20"/>
          <w:vertAlign w:val="superscript"/>
        </w:rPr>
        <w:footnoteReference w:id="8"/>
      </w:r>
      <w:r w:rsidRPr="00C275DF">
        <w:rPr>
          <w:szCs w:val="20"/>
        </w:rPr>
        <w:t xml:space="preserve"> nos nos combatons a vins et a vitaille</w:t>
      </w:r>
      <w:r w:rsidR="003207B9">
        <w:rPr>
          <w:szCs w:val="20"/>
        </w:rPr>
        <w:t xml:space="preserve"> ; 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 xml:space="preserve">Ausi prenons le </w:t>
      </w:r>
      <w:r w:rsidR="005175A6">
        <w:rPr>
          <w:szCs w:val="20"/>
        </w:rPr>
        <w:t>tens</w:t>
      </w:r>
      <w:r w:rsidRPr="00C275DF">
        <w:rPr>
          <w:szCs w:val="20"/>
        </w:rPr>
        <w:t xml:space="preserve"> com par ci le me taille</w:t>
      </w:r>
      <w:r w:rsidRPr="00C275DF">
        <w:rPr>
          <w:szCs w:val="20"/>
          <w:vertAlign w:val="superscript"/>
        </w:rPr>
        <w:footnoteReference w:id="9"/>
      </w:r>
      <w:r w:rsidR="003207B9">
        <w:rPr>
          <w:szCs w:val="20"/>
        </w:rPr>
        <w:t xml:space="preserve">, 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S</w:t>
      </w:r>
      <w:r w:rsidR="003207B9">
        <w:rPr>
          <w:szCs w:val="20"/>
        </w:rPr>
        <w:t>’</w:t>
      </w:r>
      <w:r w:rsidRPr="00C275DF">
        <w:rPr>
          <w:szCs w:val="20"/>
        </w:rPr>
        <w:t>acreons seur noz armes et metons a la taille</w:t>
      </w:r>
      <w:r w:rsidRPr="00C275DF">
        <w:rPr>
          <w:szCs w:val="20"/>
          <w:vertAlign w:val="superscript"/>
        </w:rPr>
        <w:footnoteReference w:id="10"/>
      </w:r>
      <w:r w:rsidR="003207B9">
        <w:rPr>
          <w:szCs w:val="20"/>
        </w:rPr>
        <w:t>.</w:t>
      </w:r>
    </w:p>
    <w:p w:rsidR="00C275DF" w:rsidRPr="00C275DF" w:rsidRDefault="00C275DF" w:rsidP="000458BC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IX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Quant vanra au paier</w:t>
      </w:r>
      <w:r w:rsidR="003207B9">
        <w:rPr>
          <w:szCs w:val="20"/>
        </w:rPr>
        <w:t xml:space="preserve">, </w:t>
      </w:r>
      <w:r w:rsidRPr="00C275DF">
        <w:rPr>
          <w:szCs w:val="20"/>
        </w:rPr>
        <w:t>coument paiera l</w:t>
      </w:r>
      <w:r w:rsidR="003207B9">
        <w:rPr>
          <w:szCs w:val="20"/>
        </w:rPr>
        <w:t>’</w:t>
      </w:r>
      <w:r w:rsidRPr="00C275DF">
        <w:rPr>
          <w:szCs w:val="20"/>
        </w:rPr>
        <w:t>arme</w:t>
      </w:r>
      <w:r w:rsidR="003207B9">
        <w:rPr>
          <w:szCs w:val="20"/>
        </w:rPr>
        <w:t xml:space="preserve">, 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Quant li cors selon Dieu</w:t>
      </w:r>
      <w:r w:rsidRPr="00C275DF">
        <w:rPr>
          <w:szCs w:val="20"/>
          <w:vertAlign w:val="superscript"/>
        </w:rPr>
        <w:footnoteReference w:id="11"/>
      </w:r>
      <w:r w:rsidRPr="00C275DF">
        <w:rPr>
          <w:szCs w:val="20"/>
        </w:rPr>
        <w:t xml:space="preserve"> ne moissone ne same</w:t>
      </w:r>
      <w:r w:rsidR="003207B9">
        <w:rPr>
          <w:szCs w:val="20"/>
        </w:rPr>
        <w:t xml:space="preserve"> ? 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Se garans ne li est Dieux et de la douce Dame</w:t>
      </w:r>
      <w:r w:rsidR="003207B9">
        <w:rPr>
          <w:szCs w:val="20"/>
        </w:rPr>
        <w:t xml:space="preserve">, 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Gezir l</w:t>
      </w:r>
      <w:r w:rsidR="003207B9">
        <w:rPr>
          <w:szCs w:val="20"/>
        </w:rPr>
        <w:t>’</w:t>
      </w:r>
      <w:r w:rsidRPr="00C275DF">
        <w:rPr>
          <w:szCs w:val="20"/>
        </w:rPr>
        <w:t>escouvanra en parmenable flame</w:t>
      </w:r>
      <w:r w:rsidR="003207B9">
        <w:rPr>
          <w:szCs w:val="20"/>
        </w:rPr>
        <w:t>.</w:t>
      </w:r>
    </w:p>
    <w:p w:rsidR="00C275DF" w:rsidRPr="00C275DF" w:rsidRDefault="00C275DF" w:rsidP="000458BC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 xml:space="preserve">Picheour vont a Roume querre confession 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Et laissent tout encemble avoir et mansion</w:t>
      </w:r>
      <w:r w:rsidR="003207B9">
        <w:rPr>
          <w:szCs w:val="20"/>
        </w:rPr>
        <w:t xml:space="preserve">, 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Si n</w:t>
      </w:r>
      <w:r w:rsidR="003207B9">
        <w:rPr>
          <w:szCs w:val="20"/>
        </w:rPr>
        <w:t>’</w:t>
      </w:r>
      <w:r w:rsidRPr="00C275DF">
        <w:rPr>
          <w:szCs w:val="20"/>
        </w:rPr>
        <w:t>ont fors penitance</w:t>
      </w:r>
      <w:r w:rsidR="003207B9">
        <w:rPr>
          <w:szCs w:val="20"/>
        </w:rPr>
        <w:t xml:space="preserve"> ; </w:t>
      </w:r>
      <w:r w:rsidRPr="00C275DF">
        <w:rPr>
          <w:szCs w:val="20"/>
        </w:rPr>
        <w:t>ci at confusion</w:t>
      </w:r>
      <w:r w:rsidR="003207B9">
        <w:rPr>
          <w:szCs w:val="20"/>
        </w:rPr>
        <w:t xml:space="preserve"> :</w:t>
      </w:r>
      <w:r w:rsidRPr="00C275DF">
        <w:rPr>
          <w:szCs w:val="20"/>
        </w:rPr>
        <w:t xml:space="preserve"> 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Voisent un pou avant</w:t>
      </w:r>
      <w:r w:rsidRPr="00C275DF">
        <w:rPr>
          <w:szCs w:val="20"/>
          <w:vertAlign w:val="superscript"/>
        </w:rPr>
        <w:footnoteReference w:id="12"/>
      </w:r>
      <w:r w:rsidR="003207B9">
        <w:rPr>
          <w:szCs w:val="20"/>
        </w:rPr>
        <w:t xml:space="preserve">, </w:t>
      </w:r>
      <w:r w:rsidRPr="00C275DF">
        <w:rPr>
          <w:szCs w:val="20"/>
        </w:rPr>
        <w:t>s</w:t>
      </w:r>
      <w:r w:rsidR="003207B9">
        <w:rPr>
          <w:szCs w:val="20"/>
        </w:rPr>
        <w:t>’</w:t>
      </w:r>
      <w:r w:rsidRPr="00C275DF">
        <w:rPr>
          <w:szCs w:val="20"/>
        </w:rPr>
        <w:t>avront remission</w:t>
      </w:r>
      <w:r w:rsidR="003207B9">
        <w:rPr>
          <w:szCs w:val="20"/>
        </w:rPr>
        <w:t>.</w:t>
      </w:r>
    </w:p>
    <w:p w:rsidR="00C275DF" w:rsidRPr="00C275DF" w:rsidRDefault="00C275DF" w:rsidP="000458BC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XI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Bien est foulz et mauvais qui teil voie n</w:t>
      </w:r>
      <w:r w:rsidR="003207B9">
        <w:rPr>
          <w:szCs w:val="20"/>
        </w:rPr>
        <w:t>’</w:t>
      </w:r>
      <w:r w:rsidRPr="00C275DF">
        <w:rPr>
          <w:szCs w:val="20"/>
        </w:rPr>
        <w:t xml:space="preserve">emprent 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Por eschueir le feu qui tout adés emprant</w:t>
      </w:r>
      <w:r w:rsidR="003207B9">
        <w:rPr>
          <w:szCs w:val="20"/>
        </w:rPr>
        <w:t xml:space="preserve"> ; 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Povre est sa conciance quant de rien nou reprent</w:t>
      </w:r>
      <w:r w:rsidR="003207B9">
        <w:rPr>
          <w:szCs w:val="20"/>
        </w:rPr>
        <w:t xml:space="preserve"> ; 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Pou prise paradix quant à ce ne se prent</w:t>
      </w:r>
      <w:r w:rsidR="003207B9">
        <w:rPr>
          <w:szCs w:val="20"/>
        </w:rPr>
        <w:t>.</w:t>
      </w:r>
    </w:p>
    <w:p w:rsidR="00CB29F7" w:rsidRDefault="00C275DF" w:rsidP="000458BC">
      <w:pPr>
        <w:suppressLineNumbers/>
        <w:spacing w:after="0"/>
        <w:ind w:firstLine="284"/>
        <w:jc w:val="both"/>
      </w:pPr>
      <w:r>
        <w:t>XII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Gentilz cuens de Poitiers</w:t>
      </w:r>
      <w:r w:rsidR="003207B9">
        <w:rPr>
          <w:szCs w:val="20"/>
        </w:rPr>
        <w:t xml:space="preserve">, </w:t>
      </w:r>
      <w:r w:rsidRPr="00C275DF">
        <w:rPr>
          <w:szCs w:val="20"/>
        </w:rPr>
        <w:t xml:space="preserve">Dieux et sa douce Meire 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Vous doint saint paradyx et la grant joie cleire</w:t>
      </w:r>
      <w:r w:rsidR="003207B9">
        <w:rPr>
          <w:szCs w:val="20"/>
        </w:rPr>
        <w:t xml:space="preserve"> ! 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Bien li aveiz montrei loiaul amour de frere</w:t>
      </w:r>
      <w:r w:rsidR="003207B9">
        <w:rPr>
          <w:szCs w:val="20"/>
        </w:rPr>
        <w:t xml:space="preserve"> ; 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Ne vos a pas tenu couvoitize l</w:t>
      </w:r>
      <w:r w:rsidR="003207B9">
        <w:rPr>
          <w:szCs w:val="20"/>
        </w:rPr>
        <w:t>’</w:t>
      </w:r>
      <w:r w:rsidRPr="00C275DF">
        <w:rPr>
          <w:szCs w:val="20"/>
        </w:rPr>
        <w:t>aveire</w:t>
      </w:r>
      <w:r w:rsidR="003207B9">
        <w:rPr>
          <w:szCs w:val="20"/>
        </w:rPr>
        <w:t>.</w:t>
      </w:r>
    </w:p>
    <w:p w:rsidR="00C275DF" w:rsidRPr="00C275DF" w:rsidRDefault="005175A6" w:rsidP="000458BC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XIII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lastRenderedPageBreak/>
        <w:t>Bien i meteiz le votre</w:t>
      </w:r>
      <w:r w:rsidR="003207B9">
        <w:rPr>
          <w:szCs w:val="20"/>
        </w:rPr>
        <w:t xml:space="preserve">, </w:t>
      </w:r>
      <w:r w:rsidRPr="00C275DF">
        <w:rPr>
          <w:szCs w:val="20"/>
        </w:rPr>
        <w:t>bien l</w:t>
      </w:r>
      <w:r w:rsidR="003207B9">
        <w:rPr>
          <w:szCs w:val="20"/>
        </w:rPr>
        <w:t>’</w:t>
      </w:r>
      <w:r w:rsidRPr="00C275DF">
        <w:rPr>
          <w:szCs w:val="20"/>
        </w:rPr>
        <w:t>i aveiz ja mis</w:t>
      </w:r>
      <w:r w:rsidR="003207B9">
        <w:rPr>
          <w:szCs w:val="20"/>
        </w:rPr>
        <w:t xml:space="preserve"> ; 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Bien moustreiz au besoing que vos iestes amis</w:t>
      </w:r>
      <w:r w:rsidRPr="00C275DF">
        <w:rPr>
          <w:szCs w:val="20"/>
          <w:vertAlign w:val="superscript"/>
        </w:rPr>
        <w:footnoteReference w:id="13"/>
      </w:r>
      <w:r w:rsidR="003207B9">
        <w:rPr>
          <w:szCs w:val="20"/>
        </w:rPr>
        <w:t>.</w:t>
      </w:r>
      <w:r w:rsidRPr="00C275DF">
        <w:rPr>
          <w:szCs w:val="20"/>
        </w:rPr>
        <w:t xml:space="preserve"> 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Se chacuns endroit soi s</w:t>
      </w:r>
      <w:r w:rsidR="003207B9">
        <w:rPr>
          <w:szCs w:val="20"/>
        </w:rPr>
        <w:t>’</w:t>
      </w:r>
      <w:r w:rsidRPr="00C275DF">
        <w:rPr>
          <w:szCs w:val="20"/>
        </w:rPr>
        <w:t>en f</w:t>
      </w:r>
      <w:r w:rsidR="005175A6">
        <w:rPr>
          <w:szCs w:val="20"/>
        </w:rPr>
        <w:t>u</w:t>
      </w:r>
      <w:r w:rsidRPr="00C275DF">
        <w:rPr>
          <w:szCs w:val="20"/>
        </w:rPr>
        <w:t>st si entremis</w:t>
      </w:r>
      <w:r w:rsidR="003207B9">
        <w:rPr>
          <w:szCs w:val="20"/>
        </w:rPr>
        <w:t xml:space="preserve">, 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Ancor oan eüst Charles mains d</w:t>
      </w:r>
      <w:r w:rsidR="003207B9">
        <w:rPr>
          <w:szCs w:val="20"/>
        </w:rPr>
        <w:t>’</w:t>
      </w:r>
      <w:r w:rsidRPr="00C275DF">
        <w:rPr>
          <w:szCs w:val="20"/>
        </w:rPr>
        <w:t>anemis</w:t>
      </w:r>
      <w:r w:rsidR="003207B9">
        <w:rPr>
          <w:szCs w:val="20"/>
        </w:rPr>
        <w:t>.</w:t>
      </w:r>
    </w:p>
    <w:p w:rsidR="00C275DF" w:rsidRPr="00C275DF" w:rsidRDefault="00C275DF" w:rsidP="000458BC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XIV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Prions por le roi Charle</w:t>
      </w:r>
      <w:r w:rsidR="003207B9">
        <w:rPr>
          <w:szCs w:val="20"/>
        </w:rPr>
        <w:t xml:space="preserve"> :</w:t>
      </w:r>
      <w:r w:rsidRPr="00C275DF">
        <w:rPr>
          <w:szCs w:val="20"/>
        </w:rPr>
        <w:t xml:space="preserve"> c</w:t>
      </w:r>
      <w:r w:rsidR="003207B9">
        <w:rPr>
          <w:szCs w:val="20"/>
        </w:rPr>
        <w:t>’</w:t>
      </w:r>
      <w:r w:rsidRPr="00C275DF">
        <w:rPr>
          <w:szCs w:val="20"/>
        </w:rPr>
        <w:t>est por nos maintenir</w:t>
      </w:r>
      <w:r w:rsidRPr="00C275DF">
        <w:rPr>
          <w:szCs w:val="20"/>
          <w:vertAlign w:val="superscript"/>
        </w:rPr>
        <w:footnoteReference w:id="14"/>
      </w:r>
      <w:r w:rsidR="003207B9">
        <w:rPr>
          <w:szCs w:val="20"/>
        </w:rPr>
        <w:t xml:space="preserve"> ; 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Por Dieu et sainte Eglize s</w:t>
      </w:r>
      <w:r w:rsidR="003207B9">
        <w:rPr>
          <w:szCs w:val="20"/>
        </w:rPr>
        <w:t>’</w:t>
      </w:r>
      <w:r w:rsidRPr="00C275DF">
        <w:rPr>
          <w:szCs w:val="20"/>
        </w:rPr>
        <w:t>est mis</w:t>
      </w:r>
      <w:r w:rsidR="003207B9">
        <w:rPr>
          <w:szCs w:val="20"/>
        </w:rPr>
        <w:t xml:space="preserve"> </w:t>
      </w:r>
      <w:r w:rsidRPr="00C275DF">
        <w:rPr>
          <w:szCs w:val="20"/>
        </w:rPr>
        <w:t>au couvenir</w:t>
      </w:r>
      <w:r w:rsidR="003207B9">
        <w:rPr>
          <w:szCs w:val="20"/>
        </w:rPr>
        <w:t>.</w:t>
      </w:r>
      <w:r w:rsidRPr="00C275DF">
        <w:rPr>
          <w:szCs w:val="20"/>
        </w:rPr>
        <w:t xml:space="preserve"> 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Or prions Jhesucrit que il</w:t>
      </w:r>
      <w:r w:rsidRPr="00C275DF">
        <w:rPr>
          <w:szCs w:val="20"/>
          <w:vertAlign w:val="superscript"/>
        </w:rPr>
        <w:footnoteReference w:id="15"/>
      </w:r>
      <w:r w:rsidRPr="00C275DF">
        <w:rPr>
          <w:szCs w:val="20"/>
        </w:rPr>
        <w:t xml:space="preserve"> puist avenir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A ce qu</w:t>
      </w:r>
      <w:r w:rsidR="003207B9">
        <w:rPr>
          <w:szCs w:val="20"/>
        </w:rPr>
        <w:t>’</w:t>
      </w:r>
      <w:r w:rsidRPr="00C275DF">
        <w:rPr>
          <w:szCs w:val="20"/>
        </w:rPr>
        <w:t>il a empris et son ost maintenir</w:t>
      </w:r>
      <w:r w:rsidR="003207B9">
        <w:rPr>
          <w:szCs w:val="20"/>
        </w:rPr>
        <w:t>.</w:t>
      </w:r>
    </w:p>
    <w:p w:rsidR="00C275DF" w:rsidRPr="00C275DF" w:rsidRDefault="00C275DF" w:rsidP="000458BC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XV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Prelat</w:t>
      </w:r>
      <w:r w:rsidR="003207B9">
        <w:rPr>
          <w:szCs w:val="20"/>
        </w:rPr>
        <w:t xml:space="preserve">, </w:t>
      </w:r>
      <w:r w:rsidRPr="00C275DF">
        <w:rPr>
          <w:szCs w:val="20"/>
        </w:rPr>
        <w:t>ne grouciez mie dou dizeime paier</w:t>
      </w:r>
      <w:r w:rsidR="003207B9">
        <w:rPr>
          <w:szCs w:val="20"/>
        </w:rPr>
        <w:t xml:space="preserve">, 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Mais priez Jhesucrit qu</w:t>
      </w:r>
      <w:r w:rsidR="003207B9">
        <w:rPr>
          <w:szCs w:val="20"/>
        </w:rPr>
        <w:t>’</w:t>
      </w:r>
      <w:r w:rsidRPr="00C275DF">
        <w:rPr>
          <w:szCs w:val="20"/>
        </w:rPr>
        <w:t>il pance d</w:t>
      </w:r>
      <w:r w:rsidR="003207B9">
        <w:rPr>
          <w:szCs w:val="20"/>
        </w:rPr>
        <w:t>’</w:t>
      </w:r>
      <w:r w:rsidRPr="00C275DF">
        <w:rPr>
          <w:szCs w:val="20"/>
        </w:rPr>
        <w:t>apaier</w:t>
      </w:r>
      <w:r w:rsidR="003207B9">
        <w:rPr>
          <w:szCs w:val="20"/>
        </w:rPr>
        <w:t xml:space="preserve"> ; 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Car se ce n</w:t>
      </w:r>
      <w:r w:rsidR="003207B9">
        <w:rPr>
          <w:szCs w:val="20"/>
        </w:rPr>
        <w:t>’</w:t>
      </w:r>
      <w:r w:rsidRPr="00C275DF">
        <w:rPr>
          <w:szCs w:val="20"/>
        </w:rPr>
        <w:t>a mestier</w:t>
      </w:r>
      <w:r w:rsidR="003207B9">
        <w:rPr>
          <w:szCs w:val="20"/>
        </w:rPr>
        <w:t xml:space="preserve">, </w:t>
      </w:r>
      <w:r w:rsidRPr="00C275DF">
        <w:rPr>
          <w:szCs w:val="20"/>
        </w:rPr>
        <w:t xml:space="preserve">sachiez sanz delaier </w:t>
      </w:r>
    </w:p>
    <w:p w:rsidR="00C275DF" w:rsidRPr="00C275DF" w:rsidRDefault="00C275DF" w:rsidP="00D80C84">
      <w:pPr>
        <w:spacing w:after="0"/>
        <w:ind w:firstLine="284"/>
        <w:jc w:val="both"/>
        <w:rPr>
          <w:szCs w:val="20"/>
        </w:rPr>
      </w:pPr>
      <w:r w:rsidRPr="00C275DF">
        <w:rPr>
          <w:szCs w:val="20"/>
        </w:rPr>
        <w:t>Hom panrra a meïmes</w:t>
      </w:r>
      <w:r w:rsidR="003207B9">
        <w:rPr>
          <w:szCs w:val="20"/>
        </w:rPr>
        <w:t xml:space="preserve">, </w:t>
      </w:r>
      <w:r w:rsidRPr="00C275DF">
        <w:rPr>
          <w:szCs w:val="20"/>
        </w:rPr>
        <w:t>si porroiz abaier</w:t>
      </w:r>
      <w:r w:rsidRPr="00C275DF">
        <w:rPr>
          <w:szCs w:val="20"/>
          <w:vertAlign w:val="superscript"/>
        </w:rPr>
        <w:footnoteReference w:id="16"/>
      </w:r>
      <w:r w:rsidR="003207B9">
        <w:rPr>
          <w:szCs w:val="20"/>
        </w:rPr>
        <w:t>.</w:t>
      </w:r>
    </w:p>
    <w:p w:rsidR="00C275DF" w:rsidRPr="00C275DF" w:rsidRDefault="00C275DF" w:rsidP="00D80C84">
      <w:pPr>
        <w:suppressLineNumbers/>
        <w:spacing w:after="0"/>
        <w:ind w:firstLine="284"/>
        <w:jc w:val="both"/>
        <w:rPr>
          <w:szCs w:val="20"/>
        </w:rPr>
      </w:pPr>
    </w:p>
    <w:p w:rsidR="00C275DF" w:rsidRPr="00C275DF" w:rsidRDefault="00C275DF" w:rsidP="00D80C84">
      <w:pPr>
        <w:suppressLineNumbers/>
        <w:spacing w:after="0"/>
        <w:ind w:firstLine="284"/>
        <w:jc w:val="both"/>
        <w:rPr>
          <w:i/>
          <w:iCs/>
          <w:szCs w:val="20"/>
        </w:rPr>
      </w:pPr>
      <w:r w:rsidRPr="00C275DF">
        <w:rPr>
          <w:i/>
          <w:iCs/>
          <w:szCs w:val="20"/>
        </w:rPr>
        <w:t>Explicit</w:t>
      </w:r>
      <w:r w:rsidR="003207B9">
        <w:rPr>
          <w:i/>
          <w:iCs/>
          <w:szCs w:val="20"/>
        </w:rPr>
        <w:t>.</w:t>
      </w:r>
    </w:p>
    <w:p w:rsidR="00C275DF" w:rsidRDefault="00C275DF" w:rsidP="00D80C84">
      <w:pPr>
        <w:suppressLineNumbers/>
        <w:spacing w:after="0"/>
        <w:ind w:firstLine="284"/>
        <w:jc w:val="both"/>
      </w:pPr>
    </w:p>
    <w:p w:rsidR="00115255" w:rsidRDefault="00115255" w:rsidP="00D80C84">
      <w:pPr>
        <w:suppressLineNumbers/>
        <w:spacing w:after="0"/>
        <w:ind w:firstLine="284"/>
        <w:jc w:val="both"/>
      </w:pPr>
    </w:p>
    <w:p w:rsidR="003B693E" w:rsidRPr="00702D05" w:rsidRDefault="003B693E" w:rsidP="00D80C84">
      <w:pPr>
        <w:suppressLineNumbers/>
        <w:spacing w:after="0"/>
        <w:ind w:firstLine="284"/>
        <w:jc w:val="both"/>
      </w:pPr>
      <w:r w:rsidRPr="00702D05">
        <w:rPr>
          <w:i/>
          <w:iCs/>
        </w:rPr>
        <w:t>Manuscrit</w:t>
      </w:r>
      <w:r w:rsidR="003207B9">
        <w:rPr>
          <w:i/>
          <w:iCs/>
        </w:rPr>
        <w:t xml:space="preserve"> </w:t>
      </w:r>
      <w:r w:rsidR="003207B9" w:rsidRPr="00225540">
        <w:rPr>
          <w:iCs/>
        </w:rPr>
        <w:t>:</w:t>
      </w:r>
      <w:r w:rsidRPr="00702D05">
        <w:rPr>
          <w:i/>
          <w:iCs/>
        </w:rPr>
        <w:t xml:space="preserve"> C</w:t>
      </w:r>
      <w:r w:rsidR="003207B9" w:rsidRPr="00225540">
        <w:rPr>
          <w:iCs/>
        </w:rPr>
        <w:t>,</w:t>
      </w:r>
      <w:r w:rsidR="003207B9">
        <w:rPr>
          <w:i/>
          <w:iCs/>
        </w:rPr>
        <w:t xml:space="preserve"> </w:t>
      </w:r>
      <w:r w:rsidRPr="00702D05">
        <w:t>fol</w:t>
      </w:r>
      <w:r w:rsidR="003207B9">
        <w:t>.</w:t>
      </w:r>
      <w:r w:rsidRPr="00702D05">
        <w:t xml:space="preserve"> 58 v°</w:t>
      </w:r>
      <w:r w:rsidR="003207B9">
        <w:t>.</w:t>
      </w:r>
    </w:p>
    <w:p w:rsidR="005D53DD" w:rsidRPr="008501AD" w:rsidRDefault="003B693E" w:rsidP="00D80C84">
      <w:pPr>
        <w:suppressLineNumbers/>
        <w:spacing w:after="0"/>
        <w:ind w:firstLine="284"/>
        <w:jc w:val="both"/>
      </w:pPr>
      <w:r w:rsidRPr="00702D05">
        <w:rPr>
          <w:i/>
          <w:iCs/>
        </w:rPr>
        <w:t>Graphies normalisées</w:t>
      </w:r>
      <w:r w:rsidR="003207B9">
        <w:rPr>
          <w:i/>
          <w:iCs/>
        </w:rPr>
        <w:t xml:space="preserve"> </w:t>
      </w:r>
      <w:r w:rsidR="003207B9" w:rsidRPr="00225540">
        <w:rPr>
          <w:iCs/>
        </w:rPr>
        <w:t>:</w:t>
      </w:r>
      <w:r w:rsidRPr="00702D05">
        <w:rPr>
          <w:i/>
          <w:iCs/>
        </w:rPr>
        <w:t xml:space="preserve"> </w:t>
      </w:r>
      <w:r w:rsidRPr="00702D05">
        <w:t>c</w:t>
      </w:r>
      <w:r w:rsidR="003207B9">
        <w:t>’</w:t>
      </w:r>
      <w:r w:rsidRPr="00702D05">
        <w:t>estoit</w:t>
      </w:r>
      <w:r w:rsidR="003207B9">
        <w:t xml:space="preserve">, </w:t>
      </w:r>
      <w:r w:rsidRPr="00702D05">
        <w:t>v</w:t>
      </w:r>
      <w:r w:rsidR="003207B9">
        <w:t>.</w:t>
      </w:r>
      <w:r w:rsidRPr="00702D05">
        <w:t xml:space="preserve"> 10</w:t>
      </w:r>
      <w:r w:rsidR="003207B9">
        <w:t xml:space="preserve"> ; </w:t>
      </w:r>
      <w:r w:rsidRPr="00702D05">
        <w:t>s</w:t>
      </w:r>
      <w:r w:rsidR="003207B9">
        <w:t>’</w:t>
      </w:r>
      <w:r w:rsidRPr="00702D05">
        <w:t>ai</w:t>
      </w:r>
      <w:r w:rsidR="003207B9">
        <w:t xml:space="preserve">, </w:t>
      </w:r>
      <w:r w:rsidRPr="00702D05">
        <w:t>v</w:t>
      </w:r>
      <w:r w:rsidR="003207B9">
        <w:t>.</w:t>
      </w:r>
      <w:r w:rsidRPr="00702D05">
        <w:t xml:space="preserve"> 15</w:t>
      </w:r>
      <w:r w:rsidR="003207B9">
        <w:t xml:space="preserve"> ; </w:t>
      </w:r>
      <w:r w:rsidRPr="00702D05">
        <w:t>ces</w:t>
      </w:r>
      <w:r w:rsidR="003207B9">
        <w:t xml:space="preserve">, </w:t>
      </w:r>
      <w:r w:rsidRPr="00702D05">
        <w:t>v</w:t>
      </w:r>
      <w:r w:rsidR="003207B9">
        <w:t>.</w:t>
      </w:r>
      <w:r w:rsidRPr="00702D05">
        <w:t xml:space="preserve"> 21</w:t>
      </w:r>
      <w:r w:rsidR="003207B9">
        <w:t xml:space="preserve"> ; </w:t>
      </w:r>
      <w:r w:rsidRPr="00702D05">
        <w:t>c</w:t>
      </w:r>
      <w:r w:rsidR="003207B9">
        <w:t>’</w:t>
      </w:r>
      <w:r w:rsidRPr="00702D05">
        <w:t>en v</w:t>
      </w:r>
      <w:r w:rsidR="003207B9">
        <w:t>.</w:t>
      </w:r>
      <w:r w:rsidRPr="00702D05">
        <w:t xml:space="preserve"> 51</w:t>
      </w:r>
      <w:r w:rsidR="003207B9">
        <w:t xml:space="preserve"> ; </w:t>
      </w:r>
      <w:r w:rsidRPr="00702D05">
        <w:t>c</w:t>
      </w:r>
      <w:r w:rsidR="003207B9">
        <w:t>’</w:t>
      </w:r>
      <w:r w:rsidRPr="00702D05">
        <w:t>est</w:t>
      </w:r>
      <w:r w:rsidR="003207B9">
        <w:t xml:space="preserve">, </w:t>
      </w:r>
      <w:r w:rsidRPr="00702D05">
        <w:t>v</w:t>
      </w:r>
      <w:r w:rsidR="003207B9">
        <w:t>.</w:t>
      </w:r>
      <w:r w:rsidRPr="00702D05">
        <w:t xml:space="preserve"> 54</w:t>
      </w:r>
      <w:r w:rsidR="003207B9">
        <w:t xml:space="preserve">. — </w:t>
      </w:r>
      <w:r w:rsidR="000F12DD" w:rsidRPr="00CC36A4">
        <w:rPr>
          <w:i/>
          <w:iCs/>
        </w:rPr>
        <w:t>Ms</w:t>
      </w:r>
      <w:r w:rsidR="003207B9">
        <w:rPr>
          <w:i/>
          <w:iCs/>
        </w:rPr>
        <w:t xml:space="preserve">. </w:t>
      </w:r>
      <w:r w:rsidR="003207B9">
        <w:t>:</w:t>
      </w:r>
      <w:r w:rsidR="000F12DD" w:rsidRPr="00CC36A4">
        <w:t xml:space="preserve"> 36 les couvanra</w:t>
      </w:r>
      <w:r w:rsidR="003207B9">
        <w:t xml:space="preserve"> — </w:t>
      </w:r>
      <w:r w:rsidR="000F12DD" w:rsidRPr="00CC36A4">
        <w:t xml:space="preserve">43 rien </w:t>
      </w:r>
      <w:r w:rsidR="000F12DD" w:rsidRPr="00CC36A4">
        <w:rPr>
          <w:i/>
          <w:iCs/>
        </w:rPr>
        <w:t>mq</w:t>
      </w:r>
      <w:r w:rsidR="003207B9">
        <w:rPr>
          <w:iCs/>
        </w:rPr>
        <w:t xml:space="preserve">. — </w:t>
      </w:r>
      <w:r w:rsidR="005D53DD" w:rsidRPr="008501AD">
        <w:t>52 moult d</w:t>
      </w:r>
      <w:r w:rsidR="003207B9">
        <w:t>’</w:t>
      </w:r>
      <w:r w:rsidR="005D53DD" w:rsidRPr="008501AD">
        <w:t>anemis</w:t>
      </w:r>
      <w:r w:rsidR="003207B9">
        <w:t>.</w:t>
      </w:r>
    </w:p>
    <w:sectPr w:rsidR="005D53DD" w:rsidRPr="008501AD" w:rsidSect="00C275DF">
      <w:pgSz w:w="11906" w:h="16838"/>
      <w:pgMar w:top="1418" w:right="1418" w:bottom="1418" w:left="1418" w:header="709" w:footer="709" w:gutter="0"/>
      <w:lnNumType w:countBy="4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E5D" w:rsidRDefault="00E20E5D" w:rsidP="00803247">
      <w:pPr>
        <w:spacing w:after="0" w:line="240" w:lineRule="auto"/>
      </w:pPr>
      <w:r>
        <w:separator/>
      </w:r>
    </w:p>
  </w:endnote>
  <w:endnote w:type="continuationSeparator" w:id="1">
    <w:p w:rsidR="00E20E5D" w:rsidRDefault="00E20E5D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E5D" w:rsidRDefault="00E20E5D" w:rsidP="00803247">
      <w:pPr>
        <w:spacing w:after="0" w:line="240" w:lineRule="auto"/>
      </w:pPr>
      <w:r>
        <w:separator/>
      </w:r>
    </w:p>
  </w:footnote>
  <w:footnote w:type="continuationSeparator" w:id="1">
    <w:p w:rsidR="00E20E5D" w:rsidRDefault="00E20E5D" w:rsidP="00803247">
      <w:pPr>
        <w:spacing w:after="0" w:line="240" w:lineRule="auto"/>
      </w:pPr>
      <w:r>
        <w:continuationSeparator/>
      </w:r>
    </w:p>
  </w:footnote>
  <w:footnote w:id="2">
    <w:p w:rsidR="00C275DF" w:rsidRPr="003207B9" w:rsidRDefault="00C275DF" w:rsidP="003207B9">
      <w:pPr>
        <w:pStyle w:val="Notedebasdepage"/>
        <w:ind w:firstLine="284"/>
        <w:jc w:val="both"/>
        <w:rPr>
          <w:sz w:val="22"/>
        </w:rPr>
      </w:pPr>
      <w:r w:rsidRPr="003207B9">
        <w:rPr>
          <w:rStyle w:val="Appelnotedebasdep"/>
          <w:sz w:val="22"/>
        </w:rPr>
        <w:footnoteRef/>
      </w:r>
      <w:r w:rsidRPr="003207B9">
        <w:rPr>
          <w:sz w:val="22"/>
        </w:rPr>
        <w:t xml:space="preserve"> </w:t>
      </w:r>
      <w:r w:rsidRPr="003207B9">
        <w:rPr>
          <w:i/>
          <w:iCs/>
          <w:sz w:val="22"/>
        </w:rPr>
        <w:t>faire Dieu de sa pance</w:t>
      </w:r>
      <w:r w:rsidR="003207B9" w:rsidRPr="003207B9">
        <w:rPr>
          <w:i/>
          <w:iCs/>
          <w:sz w:val="22"/>
        </w:rPr>
        <w:t>.</w:t>
      </w:r>
      <w:r w:rsidRPr="003207B9">
        <w:rPr>
          <w:i/>
          <w:iCs/>
          <w:sz w:val="22"/>
        </w:rPr>
        <w:t xml:space="preserve"> </w:t>
      </w:r>
      <w:r w:rsidRPr="003207B9">
        <w:rPr>
          <w:sz w:val="22"/>
        </w:rPr>
        <w:t>Cf</w:t>
      </w:r>
      <w:r w:rsidR="003207B9" w:rsidRPr="003207B9">
        <w:rPr>
          <w:sz w:val="22"/>
        </w:rPr>
        <w:t>.</w:t>
      </w:r>
      <w:r w:rsidRPr="003207B9">
        <w:rPr>
          <w:sz w:val="22"/>
        </w:rPr>
        <w:t xml:space="preserve"> </w:t>
      </w:r>
      <w:r w:rsidRPr="003207B9">
        <w:rPr>
          <w:i/>
          <w:iCs/>
          <w:sz w:val="22"/>
        </w:rPr>
        <w:t xml:space="preserve">O </w:t>
      </w:r>
      <w:r w:rsidRPr="003207B9">
        <w:rPr>
          <w:sz w:val="22"/>
        </w:rPr>
        <w:t>732 et note</w:t>
      </w:r>
      <w:r w:rsidR="003207B9" w:rsidRPr="003207B9">
        <w:rPr>
          <w:sz w:val="22"/>
        </w:rPr>
        <w:t>.</w:t>
      </w:r>
    </w:p>
  </w:footnote>
  <w:footnote w:id="3">
    <w:p w:rsidR="00925C5F" w:rsidRPr="003207B9" w:rsidRDefault="00925C5F" w:rsidP="003207B9">
      <w:pPr>
        <w:pStyle w:val="Notedebasdepage"/>
        <w:ind w:firstLine="284"/>
        <w:jc w:val="both"/>
        <w:rPr>
          <w:sz w:val="22"/>
        </w:rPr>
      </w:pPr>
      <w:r w:rsidRPr="003207B9">
        <w:rPr>
          <w:rStyle w:val="Appelnotedebasdep"/>
          <w:sz w:val="22"/>
        </w:rPr>
        <w:footnoteRef/>
      </w:r>
      <w:r w:rsidRPr="003207B9">
        <w:rPr>
          <w:sz w:val="22"/>
        </w:rPr>
        <w:t xml:space="preserve"> 13-16</w:t>
      </w:r>
      <w:r w:rsidR="003207B9" w:rsidRPr="003207B9">
        <w:rPr>
          <w:sz w:val="22"/>
        </w:rPr>
        <w:t>.</w:t>
      </w:r>
      <w:r w:rsidRPr="003207B9">
        <w:rPr>
          <w:sz w:val="22"/>
        </w:rPr>
        <w:t xml:space="preserve"> Thème courant</w:t>
      </w:r>
      <w:r w:rsidR="003207B9" w:rsidRPr="003207B9">
        <w:rPr>
          <w:sz w:val="22"/>
        </w:rPr>
        <w:t>.</w:t>
      </w:r>
      <w:r w:rsidRPr="003207B9">
        <w:rPr>
          <w:sz w:val="22"/>
        </w:rPr>
        <w:t xml:space="preserve"> Cf</w:t>
      </w:r>
      <w:r w:rsidR="003207B9" w:rsidRPr="003207B9">
        <w:rPr>
          <w:sz w:val="22"/>
        </w:rPr>
        <w:t>.</w:t>
      </w:r>
      <w:r w:rsidRPr="003207B9">
        <w:rPr>
          <w:sz w:val="22"/>
        </w:rPr>
        <w:t xml:space="preserve"> </w:t>
      </w:r>
      <w:r w:rsidRPr="003207B9">
        <w:rPr>
          <w:i/>
          <w:iCs/>
          <w:sz w:val="22"/>
        </w:rPr>
        <w:t xml:space="preserve">Z </w:t>
      </w:r>
      <w:r w:rsidRPr="003207B9">
        <w:rPr>
          <w:sz w:val="22"/>
        </w:rPr>
        <w:t>97 ss</w:t>
      </w:r>
      <w:r w:rsidR="003207B9" w:rsidRPr="003207B9">
        <w:rPr>
          <w:sz w:val="22"/>
        </w:rPr>
        <w:t>.</w:t>
      </w:r>
      <w:r w:rsidR="006017DF">
        <w:rPr>
          <w:sz w:val="22"/>
        </w:rPr>
        <w:t> ;</w:t>
      </w:r>
      <w:r w:rsidR="003207B9" w:rsidRPr="003207B9">
        <w:rPr>
          <w:sz w:val="22"/>
        </w:rPr>
        <w:t xml:space="preserve"> </w:t>
      </w:r>
      <w:r w:rsidRPr="003207B9">
        <w:rPr>
          <w:i/>
          <w:iCs/>
          <w:sz w:val="22"/>
        </w:rPr>
        <w:t>Recueil de chansons pieuses</w:t>
      </w:r>
      <w:r w:rsidR="006017DF" w:rsidRPr="006017DF">
        <w:rPr>
          <w:iCs/>
          <w:sz w:val="22"/>
        </w:rPr>
        <w:t>,</w:t>
      </w:r>
      <w:r w:rsidR="003207B9" w:rsidRPr="003207B9">
        <w:rPr>
          <w:i/>
          <w:iCs/>
          <w:sz w:val="22"/>
        </w:rPr>
        <w:t xml:space="preserve"> </w:t>
      </w:r>
      <w:r w:rsidRPr="003207B9">
        <w:rPr>
          <w:sz w:val="22"/>
        </w:rPr>
        <w:t>p</w:t>
      </w:r>
      <w:r w:rsidR="003207B9" w:rsidRPr="003207B9">
        <w:rPr>
          <w:sz w:val="22"/>
        </w:rPr>
        <w:t>.</w:t>
      </w:r>
      <w:r w:rsidRPr="003207B9">
        <w:rPr>
          <w:sz w:val="22"/>
        </w:rPr>
        <w:t xml:space="preserve"> p</w:t>
      </w:r>
      <w:r w:rsidR="003207B9" w:rsidRPr="003207B9">
        <w:rPr>
          <w:sz w:val="22"/>
        </w:rPr>
        <w:t>.</w:t>
      </w:r>
      <w:r w:rsidRPr="003207B9">
        <w:rPr>
          <w:sz w:val="22"/>
        </w:rPr>
        <w:t xml:space="preserve"> (</w:t>
      </w:r>
      <w:r w:rsidRPr="003207B9">
        <w:rPr>
          <w:smallCaps/>
          <w:sz w:val="22"/>
        </w:rPr>
        <w:t>Jarn</w:t>
      </w:r>
      <w:r w:rsidRPr="003207B9">
        <w:rPr>
          <w:smallCaps/>
          <w:sz w:val="22"/>
          <w:vertAlign w:val="superscript"/>
        </w:rPr>
        <w:softHyphen/>
      </w:r>
      <w:r w:rsidRPr="003207B9">
        <w:rPr>
          <w:smallCaps/>
          <w:sz w:val="22"/>
        </w:rPr>
        <w:t>ström</w:t>
      </w:r>
      <w:r w:rsidR="003207B9" w:rsidRPr="003207B9">
        <w:rPr>
          <w:sz w:val="22"/>
        </w:rPr>
        <w:t xml:space="preserve">, </w:t>
      </w:r>
      <w:r w:rsidRPr="003207B9">
        <w:rPr>
          <w:sz w:val="22"/>
        </w:rPr>
        <w:t>I</w:t>
      </w:r>
      <w:r w:rsidR="003207B9" w:rsidRPr="003207B9">
        <w:rPr>
          <w:sz w:val="22"/>
        </w:rPr>
        <w:t xml:space="preserve">, </w:t>
      </w:r>
      <w:r w:rsidRPr="003207B9">
        <w:rPr>
          <w:sz w:val="22"/>
        </w:rPr>
        <w:t>p</w:t>
      </w:r>
      <w:r w:rsidR="003207B9" w:rsidRPr="003207B9">
        <w:rPr>
          <w:sz w:val="22"/>
        </w:rPr>
        <w:t>.</w:t>
      </w:r>
      <w:r w:rsidRPr="003207B9">
        <w:rPr>
          <w:sz w:val="22"/>
        </w:rPr>
        <w:t xml:space="preserve"> 21</w:t>
      </w:r>
      <w:r w:rsidR="003207B9" w:rsidRPr="003207B9">
        <w:rPr>
          <w:sz w:val="22"/>
        </w:rPr>
        <w:t xml:space="preserve">, </w:t>
      </w:r>
      <w:r w:rsidRPr="003207B9">
        <w:rPr>
          <w:sz w:val="22"/>
        </w:rPr>
        <w:t>str</w:t>
      </w:r>
      <w:r w:rsidR="003207B9" w:rsidRPr="003207B9">
        <w:rPr>
          <w:sz w:val="22"/>
        </w:rPr>
        <w:t>.</w:t>
      </w:r>
      <w:r w:rsidRPr="003207B9">
        <w:rPr>
          <w:sz w:val="22"/>
        </w:rPr>
        <w:t xml:space="preserve"> III</w:t>
      </w:r>
      <w:r w:rsidR="006017DF">
        <w:rPr>
          <w:sz w:val="22"/>
        </w:rPr>
        <w:t> :</w:t>
      </w:r>
      <w:r w:rsidRPr="003207B9">
        <w:rPr>
          <w:sz w:val="22"/>
        </w:rPr>
        <w:t xml:space="preserve"> « Quant li lions naist</w:t>
      </w:r>
      <w:r w:rsidR="003207B9" w:rsidRPr="003207B9">
        <w:rPr>
          <w:sz w:val="22"/>
        </w:rPr>
        <w:t xml:space="preserve">, </w:t>
      </w:r>
      <w:r w:rsidRPr="003207B9">
        <w:rPr>
          <w:sz w:val="22"/>
        </w:rPr>
        <w:t>lors commence a morir</w:t>
      </w:r>
      <w:r w:rsidR="006017DF">
        <w:rPr>
          <w:sz w:val="22"/>
        </w:rPr>
        <w:t> ;</w:t>
      </w:r>
      <w:r w:rsidR="003207B9" w:rsidRPr="003207B9">
        <w:rPr>
          <w:sz w:val="22"/>
        </w:rPr>
        <w:t xml:space="preserve"> </w:t>
      </w:r>
      <w:r w:rsidRPr="003207B9">
        <w:rPr>
          <w:sz w:val="22"/>
        </w:rPr>
        <w:t>et quant plus vit</w:t>
      </w:r>
      <w:r w:rsidR="003207B9" w:rsidRPr="003207B9">
        <w:rPr>
          <w:sz w:val="22"/>
        </w:rPr>
        <w:t xml:space="preserve">, </w:t>
      </w:r>
      <w:r w:rsidRPr="003207B9">
        <w:rPr>
          <w:sz w:val="22"/>
        </w:rPr>
        <w:t>et moins a a durer »</w:t>
      </w:r>
      <w:r w:rsidR="006017DF">
        <w:rPr>
          <w:sz w:val="22"/>
        </w:rPr>
        <w:t> ;</w:t>
      </w:r>
      <w:r w:rsidR="003207B9" w:rsidRPr="003207B9">
        <w:rPr>
          <w:sz w:val="22"/>
        </w:rPr>
        <w:t xml:space="preserve"> </w:t>
      </w:r>
      <w:r w:rsidRPr="003207B9">
        <w:rPr>
          <w:sz w:val="22"/>
        </w:rPr>
        <w:t>etc</w:t>
      </w:r>
      <w:r w:rsidR="003207B9" w:rsidRPr="003207B9">
        <w:rPr>
          <w:sz w:val="22"/>
        </w:rPr>
        <w:t>.</w:t>
      </w:r>
    </w:p>
  </w:footnote>
  <w:footnote w:id="4">
    <w:p w:rsidR="00925C5F" w:rsidRPr="003207B9" w:rsidRDefault="00925C5F" w:rsidP="003207B9">
      <w:pPr>
        <w:pStyle w:val="Notedebasdepage"/>
        <w:ind w:firstLine="284"/>
        <w:jc w:val="both"/>
        <w:rPr>
          <w:sz w:val="22"/>
        </w:rPr>
      </w:pPr>
      <w:r w:rsidRPr="003207B9">
        <w:rPr>
          <w:rStyle w:val="Appelnotedebasdep"/>
          <w:sz w:val="22"/>
        </w:rPr>
        <w:footnoteRef/>
      </w:r>
      <w:r w:rsidRPr="003207B9">
        <w:rPr>
          <w:sz w:val="22"/>
        </w:rPr>
        <w:t xml:space="preserve"> 23-24</w:t>
      </w:r>
      <w:r w:rsidR="003207B9" w:rsidRPr="003207B9">
        <w:rPr>
          <w:sz w:val="22"/>
        </w:rPr>
        <w:t>.</w:t>
      </w:r>
      <w:r w:rsidRPr="003207B9">
        <w:rPr>
          <w:sz w:val="22"/>
        </w:rPr>
        <w:t xml:space="preserve"> Par allusion au nom de Charlemagne</w:t>
      </w:r>
      <w:r w:rsidR="003207B9" w:rsidRPr="003207B9">
        <w:rPr>
          <w:sz w:val="22"/>
        </w:rPr>
        <w:t xml:space="preserve">, </w:t>
      </w:r>
      <w:r w:rsidRPr="003207B9">
        <w:rPr>
          <w:sz w:val="22"/>
        </w:rPr>
        <w:t>que rappelle celui du nouveau roi de Sicile</w:t>
      </w:r>
      <w:r w:rsidR="003207B9" w:rsidRPr="003207B9">
        <w:rPr>
          <w:sz w:val="22"/>
        </w:rPr>
        <w:t>.</w:t>
      </w:r>
    </w:p>
  </w:footnote>
  <w:footnote w:id="5">
    <w:p w:rsidR="00C275DF" w:rsidRPr="003207B9" w:rsidRDefault="00C275DF" w:rsidP="003207B9">
      <w:pPr>
        <w:pStyle w:val="Notedebasdepage"/>
        <w:ind w:firstLine="284"/>
        <w:jc w:val="both"/>
        <w:rPr>
          <w:iCs/>
          <w:sz w:val="22"/>
        </w:rPr>
      </w:pPr>
      <w:r w:rsidRPr="003207B9">
        <w:rPr>
          <w:rStyle w:val="Appelnotedebasdep"/>
          <w:sz w:val="22"/>
        </w:rPr>
        <w:footnoteRef/>
      </w:r>
      <w:r w:rsidRPr="003207B9">
        <w:rPr>
          <w:sz w:val="22"/>
        </w:rPr>
        <w:t xml:space="preserve"> Le nom de s</w:t>
      </w:r>
      <w:r w:rsidR="003207B9" w:rsidRPr="003207B9">
        <w:rPr>
          <w:sz w:val="22"/>
        </w:rPr>
        <w:t>.</w:t>
      </w:r>
      <w:r w:rsidRPr="003207B9">
        <w:rPr>
          <w:sz w:val="22"/>
        </w:rPr>
        <w:t xml:space="preserve"> André vient sans doute ici en raison de ce qu</w:t>
      </w:r>
      <w:r w:rsidR="003207B9" w:rsidRPr="003207B9">
        <w:rPr>
          <w:sz w:val="22"/>
        </w:rPr>
        <w:t>’</w:t>
      </w:r>
      <w:r w:rsidRPr="003207B9">
        <w:rPr>
          <w:sz w:val="22"/>
        </w:rPr>
        <w:t>il représentait pour les croisés</w:t>
      </w:r>
      <w:r w:rsidR="003207B9" w:rsidRPr="003207B9">
        <w:rPr>
          <w:sz w:val="22"/>
        </w:rPr>
        <w:t>.</w:t>
      </w:r>
      <w:r w:rsidRPr="003207B9">
        <w:rPr>
          <w:sz w:val="22"/>
        </w:rPr>
        <w:t xml:space="preserve"> L</w:t>
      </w:r>
      <w:r w:rsidR="003207B9" w:rsidRPr="003207B9">
        <w:rPr>
          <w:sz w:val="22"/>
        </w:rPr>
        <w:t>’</w:t>
      </w:r>
      <w:r w:rsidRPr="003207B9">
        <w:rPr>
          <w:sz w:val="22"/>
        </w:rPr>
        <w:t xml:space="preserve">auteur de </w:t>
      </w:r>
      <w:r w:rsidRPr="00846004">
        <w:rPr>
          <w:iCs/>
          <w:sz w:val="22"/>
        </w:rPr>
        <w:t>l</w:t>
      </w:r>
      <w:r w:rsidR="003207B9" w:rsidRPr="00846004">
        <w:rPr>
          <w:iCs/>
          <w:sz w:val="22"/>
        </w:rPr>
        <w:t>’</w:t>
      </w:r>
      <w:r w:rsidRPr="003207B9">
        <w:rPr>
          <w:i/>
          <w:iCs/>
          <w:sz w:val="22"/>
        </w:rPr>
        <w:t xml:space="preserve">Histoire anonyme de la première croisade </w:t>
      </w:r>
      <w:r w:rsidRPr="003207B9">
        <w:rPr>
          <w:iCs/>
          <w:sz w:val="22"/>
        </w:rPr>
        <w:t>(éd</w:t>
      </w:r>
      <w:r w:rsidR="003207B9" w:rsidRPr="003207B9">
        <w:rPr>
          <w:iCs/>
          <w:sz w:val="22"/>
        </w:rPr>
        <w:t>.</w:t>
      </w:r>
      <w:r w:rsidRPr="003207B9">
        <w:rPr>
          <w:iCs/>
          <w:sz w:val="22"/>
        </w:rPr>
        <w:t xml:space="preserve"> L</w:t>
      </w:r>
      <w:r w:rsidR="003207B9" w:rsidRPr="003207B9">
        <w:rPr>
          <w:iCs/>
          <w:sz w:val="22"/>
        </w:rPr>
        <w:t>.</w:t>
      </w:r>
      <w:r w:rsidRPr="003207B9">
        <w:rPr>
          <w:iCs/>
          <w:sz w:val="22"/>
        </w:rPr>
        <w:t xml:space="preserve"> Bréhier</w:t>
      </w:r>
      <w:r w:rsidR="003207B9" w:rsidRPr="003207B9">
        <w:rPr>
          <w:iCs/>
          <w:sz w:val="22"/>
        </w:rPr>
        <w:t xml:space="preserve">, </w:t>
      </w:r>
      <w:r w:rsidRPr="003207B9">
        <w:rPr>
          <w:iCs/>
          <w:sz w:val="22"/>
        </w:rPr>
        <w:t>pp</w:t>
      </w:r>
      <w:r w:rsidR="003207B9" w:rsidRPr="003207B9">
        <w:rPr>
          <w:iCs/>
          <w:sz w:val="22"/>
        </w:rPr>
        <w:t>.</w:t>
      </w:r>
      <w:r w:rsidRPr="003207B9">
        <w:rPr>
          <w:iCs/>
          <w:sz w:val="22"/>
        </w:rPr>
        <w:t xml:space="preserve"> 133-134) raconte comment le saint apparut à Pierre Barthélemy</w:t>
      </w:r>
      <w:r w:rsidR="003207B9" w:rsidRPr="003207B9">
        <w:rPr>
          <w:iCs/>
          <w:sz w:val="22"/>
        </w:rPr>
        <w:t xml:space="preserve">, </w:t>
      </w:r>
      <w:r w:rsidRPr="003207B9">
        <w:rPr>
          <w:iCs/>
          <w:sz w:val="22"/>
        </w:rPr>
        <w:t>lui fit découvrir la sainte Lance en présence des chefs croisés</w:t>
      </w:r>
      <w:r w:rsidR="003207B9" w:rsidRPr="003207B9">
        <w:rPr>
          <w:iCs/>
          <w:sz w:val="22"/>
        </w:rPr>
        <w:t xml:space="preserve">, </w:t>
      </w:r>
      <w:r w:rsidRPr="003207B9">
        <w:rPr>
          <w:iCs/>
          <w:sz w:val="22"/>
        </w:rPr>
        <w:t>et lui annonça la prochaine victoire des chrétiens (la prise d</w:t>
      </w:r>
      <w:r w:rsidR="003207B9" w:rsidRPr="003207B9">
        <w:rPr>
          <w:iCs/>
          <w:sz w:val="22"/>
        </w:rPr>
        <w:t>’</w:t>
      </w:r>
      <w:r w:rsidRPr="003207B9">
        <w:rPr>
          <w:iCs/>
          <w:sz w:val="22"/>
        </w:rPr>
        <w:t>Antioche</w:t>
      </w:r>
      <w:r w:rsidR="003207B9" w:rsidRPr="003207B9">
        <w:rPr>
          <w:iCs/>
          <w:sz w:val="22"/>
        </w:rPr>
        <w:t xml:space="preserve">, </w:t>
      </w:r>
      <w:r w:rsidRPr="003207B9">
        <w:rPr>
          <w:iCs/>
          <w:sz w:val="22"/>
        </w:rPr>
        <w:t>le 28 juin 1098)</w:t>
      </w:r>
      <w:r w:rsidR="003207B9" w:rsidRPr="003207B9">
        <w:rPr>
          <w:iCs/>
          <w:sz w:val="22"/>
        </w:rPr>
        <w:t>.</w:t>
      </w:r>
    </w:p>
  </w:footnote>
  <w:footnote w:id="6">
    <w:p w:rsidR="00C275DF" w:rsidRPr="003207B9" w:rsidRDefault="00C275DF" w:rsidP="003207B9">
      <w:pPr>
        <w:pStyle w:val="Notedebasdepage"/>
        <w:ind w:firstLine="284"/>
        <w:jc w:val="both"/>
        <w:rPr>
          <w:sz w:val="22"/>
        </w:rPr>
      </w:pPr>
      <w:r w:rsidRPr="003207B9">
        <w:rPr>
          <w:rStyle w:val="Appelnotedebasdep"/>
          <w:sz w:val="22"/>
        </w:rPr>
        <w:footnoteRef/>
      </w:r>
      <w:r w:rsidRPr="003207B9">
        <w:rPr>
          <w:sz w:val="22"/>
        </w:rPr>
        <w:t xml:space="preserve"> </w:t>
      </w:r>
      <w:r w:rsidRPr="003207B9">
        <w:rPr>
          <w:i/>
          <w:iCs/>
          <w:sz w:val="22"/>
        </w:rPr>
        <w:t>mort</w:t>
      </w:r>
      <w:r w:rsidR="006017DF" w:rsidRPr="006017DF">
        <w:rPr>
          <w:iCs/>
          <w:sz w:val="22"/>
        </w:rPr>
        <w:t>,</w:t>
      </w:r>
      <w:r w:rsidR="003207B9" w:rsidRPr="003207B9">
        <w:rPr>
          <w:i/>
          <w:iCs/>
          <w:sz w:val="22"/>
        </w:rPr>
        <w:t xml:space="preserve"> </w:t>
      </w:r>
      <w:r w:rsidRPr="003207B9">
        <w:rPr>
          <w:sz w:val="22"/>
        </w:rPr>
        <w:t>spirituellement</w:t>
      </w:r>
      <w:r w:rsidR="003207B9" w:rsidRPr="003207B9">
        <w:rPr>
          <w:sz w:val="22"/>
        </w:rPr>
        <w:t xml:space="preserve">. — </w:t>
      </w:r>
      <w:r w:rsidRPr="003207B9">
        <w:rPr>
          <w:i/>
          <w:iCs/>
          <w:sz w:val="22"/>
        </w:rPr>
        <w:t>dons</w:t>
      </w:r>
      <w:r w:rsidR="006017DF" w:rsidRPr="006017DF">
        <w:rPr>
          <w:iCs/>
          <w:sz w:val="22"/>
        </w:rPr>
        <w:t>,</w:t>
      </w:r>
      <w:r w:rsidR="003207B9" w:rsidRPr="003207B9">
        <w:rPr>
          <w:i/>
          <w:iCs/>
          <w:sz w:val="22"/>
        </w:rPr>
        <w:t xml:space="preserve"> </w:t>
      </w:r>
      <w:r w:rsidRPr="003207B9">
        <w:rPr>
          <w:sz w:val="22"/>
        </w:rPr>
        <w:t>celui du paradis</w:t>
      </w:r>
      <w:r w:rsidR="003207B9" w:rsidRPr="003207B9">
        <w:rPr>
          <w:sz w:val="22"/>
        </w:rPr>
        <w:t>.</w:t>
      </w:r>
    </w:p>
  </w:footnote>
  <w:footnote w:id="7">
    <w:p w:rsidR="00C275DF" w:rsidRPr="003207B9" w:rsidRDefault="00C275DF" w:rsidP="003207B9">
      <w:pPr>
        <w:pStyle w:val="Notedebasdepage"/>
        <w:ind w:firstLine="284"/>
        <w:jc w:val="both"/>
        <w:rPr>
          <w:sz w:val="22"/>
        </w:rPr>
      </w:pPr>
      <w:r w:rsidRPr="003207B9">
        <w:rPr>
          <w:rStyle w:val="Appelnotedebasdep"/>
          <w:sz w:val="22"/>
        </w:rPr>
        <w:footnoteRef/>
      </w:r>
      <w:r w:rsidRPr="003207B9">
        <w:rPr>
          <w:sz w:val="22"/>
        </w:rPr>
        <w:t xml:space="preserve"> </w:t>
      </w:r>
      <w:r w:rsidRPr="003207B9">
        <w:rPr>
          <w:i/>
          <w:iCs/>
          <w:sz w:val="22"/>
        </w:rPr>
        <w:t>cilz</w:t>
      </w:r>
      <w:r w:rsidR="006017DF" w:rsidRPr="006017DF">
        <w:rPr>
          <w:iCs/>
          <w:sz w:val="22"/>
        </w:rPr>
        <w:t>,</w:t>
      </w:r>
      <w:r w:rsidR="003207B9" w:rsidRPr="003207B9">
        <w:rPr>
          <w:i/>
          <w:iCs/>
          <w:sz w:val="22"/>
        </w:rPr>
        <w:t xml:space="preserve"> </w:t>
      </w:r>
      <w:r w:rsidRPr="003207B9">
        <w:rPr>
          <w:sz w:val="22"/>
        </w:rPr>
        <w:t>leçon peut-être erronée</w:t>
      </w:r>
      <w:r w:rsidR="003207B9" w:rsidRPr="003207B9">
        <w:rPr>
          <w:sz w:val="22"/>
        </w:rPr>
        <w:t xml:space="preserve">, </w:t>
      </w:r>
      <w:r w:rsidRPr="003207B9">
        <w:rPr>
          <w:sz w:val="22"/>
        </w:rPr>
        <w:t xml:space="preserve">au lieu de </w:t>
      </w:r>
      <w:r w:rsidRPr="003207B9">
        <w:rPr>
          <w:i/>
          <w:iCs/>
          <w:sz w:val="22"/>
        </w:rPr>
        <w:t>cist</w:t>
      </w:r>
      <w:r w:rsidR="003207B9" w:rsidRPr="003207B9">
        <w:rPr>
          <w:i/>
          <w:iCs/>
          <w:sz w:val="22"/>
        </w:rPr>
        <w:t>.</w:t>
      </w:r>
    </w:p>
  </w:footnote>
  <w:footnote w:id="8">
    <w:p w:rsidR="00C275DF" w:rsidRPr="003207B9" w:rsidRDefault="00C275DF" w:rsidP="003207B9">
      <w:pPr>
        <w:pStyle w:val="Notedebasdepage"/>
        <w:ind w:firstLine="284"/>
        <w:jc w:val="both"/>
        <w:rPr>
          <w:sz w:val="22"/>
        </w:rPr>
      </w:pPr>
      <w:r w:rsidRPr="003207B9">
        <w:rPr>
          <w:rStyle w:val="Appelnotedebasdep"/>
          <w:sz w:val="22"/>
        </w:rPr>
        <w:footnoteRef/>
      </w:r>
      <w:r w:rsidRPr="003207B9">
        <w:rPr>
          <w:sz w:val="22"/>
        </w:rPr>
        <w:t xml:space="preserve"> </w:t>
      </w:r>
      <w:r w:rsidRPr="003207B9">
        <w:rPr>
          <w:i/>
          <w:sz w:val="22"/>
        </w:rPr>
        <w:t>Et</w:t>
      </w:r>
      <w:r w:rsidR="003207B9" w:rsidRPr="003207B9">
        <w:rPr>
          <w:sz w:val="22"/>
        </w:rPr>
        <w:t xml:space="preserve">, </w:t>
      </w:r>
      <w:r w:rsidRPr="003207B9">
        <w:rPr>
          <w:sz w:val="22"/>
        </w:rPr>
        <w:t>« Et pourtant »</w:t>
      </w:r>
      <w:r w:rsidR="003207B9" w:rsidRPr="003207B9">
        <w:rPr>
          <w:sz w:val="22"/>
        </w:rPr>
        <w:t>.</w:t>
      </w:r>
    </w:p>
  </w:footnote>
  <w:footnote w:id="9">
    <w:p w:rsidR="00C275DF" w:rsidRPr="003207B9" w:rsidRDefault="00C275DF" w:rsidP="003207B9">
      <w:pPr>
        <w:pStyle w:val="Notedebasdepage"/>
        <w:ind w:firstLine="284"/>
        <w:jc w:val="both"/>
        <w:rPr>
          <w:sz w:val="22"/>
        </w:rPr>
      </w:pPr>
      <w:r w:rsidRPr="003207B9">
        <w:rPr>
          <w:rStyle w:val="Appelnotedebasdep"/>
          <w:sz w:val="22"/>
        </w:rPr>
        <w:footnoteRef/>
      </w:r>
      <w:r w:rsidRPr="003207B9">
        <w:rPr>
          <w:sz w:val="22"/>
        </w:rPr>
        <w:t xml:space="preserve"> </w:t>
      </w:r>
      <w:r w:rsidRPr="003207B9">
        <w:rPr>
          <w:i/>
          <w:iCs/>
          <w:sz w:val="22"/>
        </w:rPr>
        <w:t>com par ci le me taille</w:t>
      </w:r>
      <w:r w:rsidR="006017DF" w:rsidRPr="006017DF">
        <w:rPr>
          <w:iCs/>
          <w:sz w:val="22"/>
        </w:rPr>
        <w:t>,</w:t>
      </w:r>
      <w:r w:rsidR="003207B9" w:rsidRPr="003207B9">
        <w:rPr>
          <w:i/>
          <w:iCs/>
          <w:sz w:val="22"/>
        </w:rPr>
        <w:t xml:space="preserve"> </w:t>
      </w:r>
      <w:r w:rsidR="003207B9" w:rsidRPr="003207B9">
        <w:rPr>
          <w:iCs/>
          <w:sz w:val="22"/>
        </w:rPr>
        <w:t>«</w:t>
      </w:r>
      <w:r w:rsidRPr="003207B9">
        <w:rPr>
          <w:i/>
          <w:iCs/>
          <w:sz w:val="22"/>
        </w:rPr>
        <w:t xml:space="preserve"> </w:t>
      </w:r>
      <w:r w:rsidRPr="003207B9">
        <w:rPr>
          <w:sz w:val="22"/>
        </w:rPr>
        <w:t>sans nous donner de mal »</w:t>
      </w:r>
      <w:r w:rsidR="003207B9" w:rsidRPr="003207B9">
        <w:rPr>
          <w:sz w:val="22"/>
        </w:rPr>
        <w:t>.</w:t>
      </w:r>
      <w:r w:rsidRPr="003207B9">
        <w:rPr>
          <w:sz w:val="22"/>
        </w:rPr>
        <w:t xml:space="preserve"> Cf</w:t>
      </w:r>
      <w:r w:rsidR="003207B9" w:rsidRPr="003207B9">
        <w:rPr>
          <w:sz w:val="22"/>
        </w:rPr>
        <w:t>.</w:t>
      </w:r>
      <w:r w:rsidRPr="003207B9">
        <w:rPr>
          <w:sz w:val="22"/>
        </w:rPr>
        <w:t xml:space="preserve"> </w:t>
      </w:r>
      <w:r w:rsidRPr="003207B9">
        <w:rPr>
          <w:i/>
          <w:iCs/>
          <w:sz w:val="22"/>
        </w:rPr>
        <w:t xml:space="preserve">AB </w:t>
      </w:r>
      <w:r w:rsidRPr="003207B9">
        <w:rPr>
          <w:sz w:val="22"/>
        </w:rPr>
        <w:t>217</w:t>
      </w:r>
      <w:r w:rsidR="003207B9" w:rsidRPr="003207B9">
        <w:rPr>
          <w:sz w:val="22"/>
        </w:rPr>
        <w:t>.</w:t>
      </w:r>
      <w:r w:rsidRPr="003207B9">
        <w:rPr>
          <w:sz w:val="22"/>
        </w:rPr>
        <w:t xml:space="preserve"> Sur cette expression</w:t>
      </w:r>
      <w:r w:rsidR="003207B9" w:rsidRPr="003207B9">
        <w:rPr>
          <w:sz w:val="22"/>
        </w:rPr>
        <w:t xml:space="preserve">, </w:t>
      </w:r>
      <w:r w:rsidRPr="003207B9">
        <w:rPr>
          <w:sz w:val="22"/>
        </w:rPr>
        <w:t>voir P</w:t>
      </w:r>
      <w:r w:rsidR="003207B9" w:rsidRPr="003207B9">
        <w:rPr>
          <w:sz w:val="22"/>
        </w:rPr>
        <w:t>.</w:t>
      </w:r>
      <w:r w:rsidRPr="003207B9">
        <w:rPr>
          <w:sz w:val="22"/>
        </w:rPr>
        <w:t xml:space="preserve"> </w:t>
      </w:r>
      <w:r w:rsidRPr="003207B9">
        <w:rPr>
          <w:smallCaps/>
          <w:sz w:val="22"/>
        </w:rPr>
        <w:t>Meyer</w:t>
      </w:r>
      <w:r w:rsidRPr="003207B9">
        <w:rPr>
          <w:sz w:val="22"/>
        </w:rPr>
        <w:t xml:space="preserve"> </w:t>
      </w:r>
      <w:r w:rsidR="003207B9" w:rsidRPr="003207B9">
        <w:rPr>
          <w:iCs/>
          <w:sz w:val="22"/>
        </w:rPr>
        <w:t>(</w:t>
      </w:r>
      <w:r w:rsidRPr="003207B9">
        <w:rPr>
          <w:i/>
          <w:iCs/>
          <w:sz w:val="22"/>
        </w:rPr>
        <w:t>R</w:t>
      </w:r>
      <w:r w:rsidR="005175A6">
        <w:rPr>
          <w:i/>
          <w:iCs/>
          <w:sz w:val="22"/>
        </w:rPr>
        <w:t>o</w:t>
      </w:r>
      <w:r w:rsidRPr="003207B9">
        <w:rPr>
          <w:i/>
          <w:iCs/>
          <w:sz w:val="22"/>
        </w:rPr>
        <w:t>mania</w:t>
      </w:r>
      <w:r w:rsidR="006017DF" w:rsidRPr="006017DF">
        <w:rPr>
          <w:iCs/>
          <w:sz w:val="22"/>
        </w:rPr>
        <w:t>, t.</w:t>
      </w:r>
      <w:r w:rsidR="003207B9" w:rsidRPr="003207B9">
        <w:rPr>
          <w:i/>
          <w:iCs/>
          <w:sz w:val="22"/>
        </w:rPr>
        <w:t xml:space="preserve"> </w:t>
      </w:r>
      <w:r w:rsidRPr="003207B9">
        <w:rPr>
          <w:sz w:val="22"/>
        </w:rPr>
        <w:t>VI</w:t>
      </w:r>
      <w:r w:rsidR="003207B9" w:rsidRPr="003207B9">
        <w:rPr>
          <w:sz w:val="22"/>
        </w:rPr>
        <w:t xml:space="preserve">, </w:t>
      </w:r>
      <w:r w:rsidRPr="003207B9">
        <w:rPr>
          <w:sz w:val="22"/>
        </w:rPr>
        <w:t>1877</w:t>
      </w:r>
      <w:r w:rsidR="003207B9" w:rsidRPr="003207B9">
        <w:rPr>
          <w:sz w:val="22"/>
        </w:rPr>
        <w:t xml:space="preserve">, </w:t>
      </w:r>
      <w:r w:rsidRPr="003207B9">
        <w:rPr>
          <w:sz w:val="22"/>
        </w:rPr>
        <w:t>p</w:t>
      </w:r>
      <w:r w:rsidR="003207B9" w:rsidRPr="003207B9">
        <w:rPr>
          <w:sz w:val="22"/>
        </w:rPr>
        <w:t>.</w:t>
      </w:r>
      <w:r w:rsidRPr="003207B9">
        <w:rPr>
          <w:sz w:val="22"/>
        </w:rPr>
        <w:t xml:space="preserve"> 498) et G</w:t>
      </w:r>
      <w:r w:rsidR="003207B9" w:rsidRPr="003207B9">
        <w:rPr>
          <w:sz w:val="22"/>
        </w:rPr>
        <w:t>.</w:t>
      </w:r>
      <w:r w:rsidRPr="003207B9">
        <w:rPr>
          <w:sz w:val="22"/>
        </w:rPr>
        <w:t xml:space="preserve"> </w:t>
      </w:r>
      <w:r w:rsidRPr="003207B9">
        <w:rPr>
          <w:smallCaps/>
          <w:sz w:val="22"/>
        </w:rPr>
        <w:t>Paris</w:t>
      </w:r>
      <w:r w:rsidRPr="003207B9">
        <w:rPr>
          <w:sz w:val="22"/>
        </w:rPr>
        <w:t xml:space="preserve"> </w:t>
      </w:r>
      <w:r w:rsidR="003207B9" w:rsidRPr="003207B9">
        <w:rPr>
          <w:iCs/>
          <w:sz w:val="22"/>
        </w:rPr>
        <w:t>(</w:t>
      </w:r>
      <w:r w:rsidRPr="003207B9">
        <w:rPr>
          <w:i/>
          <w:iCs/>
          <w:sz w:val="22"/>
        </w:rPr>
        <w:t>ib</w:t>
      </w:r>
      <w:r w:rsidR="003207B9" w:rsidRPr="003207B9">
        <w:rPr>
          <w:i/>
          <w:iCs/>
          <w:sz w:val="22"/>
        </w:rPr>
        <w:t>.</w:t>
      </w:r>
      <w:r w:rsidR="006017DF" w:rsidRPr="006017DF">
        <w:rPr>
          <w:iCs/>
          <w:sz w:val="22"/>
        </w:rPr>
        <w:t>, t.</w:t>
      </w:r>
      <w:r w:rsidR="003207B9" w:rsidRPr="003207B9">
        <w:rPr>
          <w:i/>
          <w:iCs/>
          <w:sz w:val="22"/>
        </w:rPr>
        <w:t xml:space="preserve"> </w:t>
      </w:r>
      <w:r w:rsidRPr="003207B9">
        <w:rPr>
          <w:sz w:val="22"/>
        </w:rPr>
        <w:t>XVIII</w:t>
      </w:r>
      <w:r w:rsidR="003207B9" w:rsidRPr="003207B9">
        <w:rPr>
          <w:sz w:val="22"/>
        </w:rPr>
        <w:t xml:space="preserve">, </w:t>
      </w:r>
      <w:r w:rsidRPr="003207B9">
        <w:rPr>
          <w:sz w:val="22"/>
        </w:rPr>
        <w:t>1889</w:t>
      </w:r>
      <w:r w:rsidR="003207B9" w:rsidRPr="003207B9">
        <w:rPr>
          <w:sz w:val="22"/>
        </w:rPr>
        <w:t xml:space="preserve">, </w:t>
      </w:r>
      <w:r w:rsidRPr="003207B9">
        <w:rPr>
          <w:sz w:val="22"/>
        </w:rPr>
        <w:t>p</w:t>
      </w:r>
      <w:r w:rsidR="003207B9" w:rsidRPr="003207B9">
        <w:rPr>
          <w:sz w:val="22"/>
        </w:rPr>
        <w:t>.</w:t>
      </w:r>
      <w:r w:rsidRPr="003207B9">
        <w:rPr>
          <w:sz w:val="22"/>
        </w:rPr>
        <w:t xml:space="preserve"> 288</w:t>
      </w:r>
      <w:r w:rsidR="006017DF">
        <w:rPr>
          <w:sz w:val="22"/>
        </w:rPr>
        <w:t> ;</w:t>
      </w:r>
      <w:r w:rsidR="003207B9" w:rsidRPr="003207B9">
        <w:rPr>
          <w:sz w:val="22"/>
        </w:rPr>
        <w:t xml:space="preserve"> </w:t>
      </w:r>
      <w:r w:rsidRPr="003207B9">
        <w:rPr>
          <w:sz w:val="22"/>
        </w:rPr>
        <w:t xml:space="preserve">reproduit dans </w:t>
      </w:r>
      <w:r w:rsidRPr="003207B9">
        <w:rPr>
          <w:i/>
          <w:iCs/>
          <w:sz w:val="22"/>
        </w:rPr>
        <w:t>Mélanges linguistiques</w:t>
      </w:r>
      <w:r w:rsidR="006017DF" w:rsidRPr="006017DF">
        <w:rPr>
          <w:iCs/>
          <w:sz w:val="22"/>
        </w:rPr>
        <w:t>,</w:t>
      </w:r>
      <w:r w:rsidR="003207B9" w:rsidRPr="003207B9">
        <w:rPr>
          <w:i/>
          <w:iCs/>
          <w:sz w:val="22"/>
        </w:rPr>
        <w:t xml:space="preserve"> </w:t>
      </w:r>
      <w:r w:rsidRPr="003207B9">
        <w:rPr>
          <w:sz w:val="22"/>
        </w:rPr>
        <w:t>p</w:t>
      </w:r>
      <w:r w:rsidR="003207B9" w:rsidRPr="003207B9">
        <w:rPr>
          <w:sz w:val="22"/>
        </w:rPr>
        <w:t>.</w:t>
      </w:r>
      <w:r w:rsidRPr="003207B9">
        <w:rPr>
          <w:sz w:val="22"/>
        </w:rPr>
        <w:t xml:space="preserve"> 593)</w:t>
      </w:r>
      <w:r w:rsidR="003207B9" w:rsidRPr="003207B9">
        <w:rPr>
          <w:sz w:val="22"/>
        </w:rPr>
        <w:t>.</w:t>
      </w:r>
      <w:r w:rsidRPr="003207B9">
        <w:rPr>
          <w:sz w:val="22"/>
        </w:rPr>
        <w:t xml:space="preserve"> Le sens originel de </w:t>
      </w:r>
      <w:r w:rsidRPr="003207B9">
        <w:rPr>
          <w:i/>
          <w:iCs/>
          <w:sz w:val="22"/>
        </w:rPr>
        <w:t xml:space="preserve">par ci le me taille </w:t>
      </w:r>
      <w:r w:rsidRPr="003207B9">
        <w:rPr>
          <w:sz w:val="22"/>
        </w:rPr>
        <w:t xml:space="preserve">et celui de la comparaison qui en a été tirée sont clairement indiqués dans un sermon de Nicolas </w:t>
      </w:r>
      <w:r w:rsidRPr="003207B9">
        <w:rPr>
          <w:smallCaps/>
          <w:sz w:val="22"/>
        </w:rPr>
        <w:t>de Biard</w:t>
      </w:r>
      <w:r w:rsidRPr="003207B9">
        <w:rPr>
          <w:sz w:val="22"/>
        </w:rPr>
        <w:t xml:space="preserve"> (</w:t>
      </w:r>
      <w:r w:rsidRPr="003207B9">
        <w:rPr>
          <w:smallCaps/>
          <w:sz w:val="22"/>
        </w:rPr>
        <w:t>Hauréau</w:t>
      </w:r>
      <w:r w:rsidR="003207B9" w:rsidRPr="003207B9">
        <w:rPr>
          <w:sz w:val="22"/>
        </w:rPr>
        <w:t xml:space="preserve">, </w:t>
      </w:r>
      <w:r w:rsidRPr="003207B9">
        <w:rPr>
          <w:i/>
          <w:iCs/>
          <w:sz w:val="22"/>
        </w:rPr>
        <w:t>N</w:t>
      </w:r>
      <w:r w:rsidR="003207B9" w:rsidRPr="003207B9">
        <w:rPr>
          <w:i/>
          <w:iCs/>
          <w:sz w:val="22"/>
        </w:rPr>
        <w:t>.</w:t>
      </w:r>
      <w:r w:rsidRPr="003207B9">
        <w:rPr>
          <w:i/>
          <w:iCs/>
          <w:sz w:val="22"/>
        </w:rPr>
        <w:t xml:space="preserve"> E</w:t>
      </w:r>
      <w:r w:rsidR="003207B9" w:rsidRPr="003207B9">
        <w:rPr>
          <w:i/>
          <w:iCs/>
          <w:sz w:val="22"/>
        </w:rPr>
        <w:t>.</w:t>
      </w:r>
      <w:r w:rsidR="006017DF" w:rsidRPr="006017DF">
        <w:rPr>
          <w:iCs/>
          <w:sz w:val="22"/>
        </w:rPr>
        <w:t>, t.</w:t>
      </w:r>
      <w:r w:rsidR="003207B9" w:rsidRPr="003207B9">
        <w:rPr>
          <w:i/>
          <w:iCs/>
          <w:sz w:val="22"/>
        </w:rPr>
        <w:t xml:space="preserve"> </w:t>
      </w:r>
      <w:r w:rsidRPr="003207B9">
        <w:rPr>
          <w:sz w:val="22"/>
        </w:rPr>
        <w:t>II</w:t>
      </w:r>
      <w:r w:rsidR="003207B9" w:rsidRPr="003207B9">
        <w:rPr>
          <w:sz w:val="22"/>
        </w:rPr>
        <w:t xml:space="preserve">, </w:t>
      </w:r>
      <w:r w:rsidRPr="003207B9">
        <w:rPr>
          <w:sz w:val="22"/>
        </w:rPr>
        <w:t>p</w:t>
      </w:r>
      <w:r w:rsidR="003207B9" w:rsidRPr="003207B9">
        <w:rPr>
          <w:sz w:val="22"/>
        </w:rPr>
        <w:t>.</w:t>
      </w:r>
      <w:r w:rsidRPr="003207B9">
        <w:rPr>
          <w:sz w:val="22"/>
        </w:rPr>
        <w:t xml:space="preserve"> 288)</w:t>
      </w:r>
      <w:r w:rsidR="006017DF">
        <w:rPr>
          <w:sz w:val="22"/>
        </w:rPr>
        <w:t> :</w:t>
      </w:r>
      <w:r w:rsidRPr="003207B9">
        <w:rPr>
          <w:sz w:val="22"/>
        </w:rPr>
        <w:t xml:space="preserve"> « Magistri caementariorum (les contremaîtres maçons)</w:t>
      </w:r>
      <w:r w:rsidR="003207B9" w:rsidRPr="003207B9">
        <w:rPr>
          <w:sz w:val="22"/>
        </w:rPr>
        <w:t xml:space="preserve">, </w:t>
      </w:r>
      <w:r w:rsidRPr="003207B9">
        <w:rPr>
          <w:sz w:val="22"/>
        </w:rPr>
        <w:t>virgam et cyro</w:t>
      </w:r>
      <w:r w:rsidRPr="003207B9">
        <w:rPr>
          <w:sz w:val="22"/>
        </w:rPr>
        <w:softHyphen/>
        <w:t>thecas (les plans) in manibus habentes</w:t>
      </w:r>
      <w:r w:rsidR="003207B9" w:rsidRPr="003207B9">
        <w:rPr>
          <w:sz w:val="22"/>
        </w:rPr>
        <w:t xml:space="preserve">, </w:t>
      </w:r>
      <w:r w:rsidRPr="003207B9">
        <w:rPr>
          <w:sz w:val="22"/>
        </w:rPr>
        <w:t xml:space="preserve">dicunt aliis </w:t>
      </w:r>
      <w:r w:rsidRPr="003207B9">
        <w:rPr>
          <w:i/>
          <w:sz w:val="22"/>
        </w:rPr>
        <w:t>Par</w:t>
      </w:r>
      <w:r w:rsidRPr="003207B9">
        <w:rPr>
          <w:sz w:val="22"/>
        </w:rPr>
        <w:t xml:space="preserve"> </w:t>
      </w:r>
      <w:r w:rsidRPr="003207B9">
        <w:rPr>
          <w:i/>
          <w:iCs/>
          <w:sz w:val="22"/>
        </w:rPr>
        <w:t xml:space="preserve">ci le me taille </w:t>
      </w:r>
      <w:r w:rsidRPr="003207B9">
        <w:rPr>
          <w:sz w:val="22"/>
        </w:rPr>
        <w:t>(taille-moi cette pierre à cet endroit)</w:t>
      </w:r>
      <w:r w:rsidR="003207B9" w:rsidRPr="003207B9">
        <w:rPr>
          <w:sz w:val="22"/>
        </w:rPr>
        <w:t xml:space="preserve">, </w:t>
      </w:r>
      <w:r w:rsidRPr="003207B9">
        <w:rPr>
          <w:sz w:val="22"/>
        </w:rPr>
        <w:t>et nihil laborant et tamen majorem mercedem acci</w:t>
      </w:r>
      <w:r w:rsidRPr="003207B9">
        <w:rPr>
          <w:sz w:val="22"/>
        </w:rPr>
        <w:softHyphen/>
        <w:t>piunt »</w:t>
      </w:r>
      <w:r w:rsidR="003207B9" w:rsidRPr="003207B9">
        <w:rPr>
          <w:sz w:val="22"/>
        </w:rPr>
        <w:t>.</w:t>
      </w:r>
    </w:p>
  </w:footnote>
  <w:footnote w:id="10">
    <w:p w:rsidR="00C275DF" w:rsidRPr="003207B9" w:rsidRDefault="00C275DF" w:rsidP="003207B9">
      <w:pPr>
        <w:pStyle w:val="Notedebasdepage"/>
        <w:ind w:firstLine="284"/>
        <w:jc w:val="both"/>
        <w:rPr>
          <w:sz w:val="22"/>
        </w:rPr>
      </w:pPr>
      <w:r w:rsidRPr="003207B9">
        <w:rPr>
          <w:rStyle w:val="Appelnotedebasdep"/>
          <w:sz w:val="22"/>
        </w:rPr>
        <w:footnoteRef/>
      </w:r>
      <w:r w:rsidRPr="003207B9">
        <w:rPr>
          <w:sz w:val="22"/>
        </w:rPr>
        <w:t xml:space="preserve"> A expliquer par l</w:t>
      </w:r>
      <w:r w:rsidR="003207B9" w:rsidRPr="003207B9">
        <w:rPr>
          <w:sz w:val="22"/>
        </w:rPr>
        <w:t>’</w:t>
      </w:r>
      <w:r w:rsidRPr="003207B9">
        <w:rPr>
          <w:sz w:val="22"/>
        </w:rPr>
        <w:t>idée courante qu</w:t>
      </w:r>
      <w:r w:rsidR="003207B9" w:rsidRPr="003207B9">
        <w:rPr>
          <w:sz w:val="22"/>
        </w:rPr>
        <w:t>’</w:t>
      </w:r>
      <w:r w:rsidRPr="003207B9">
        <w:rPr>
          <w:sz w:val="22"/>
        </w:rPr>
        <w:t>il faut dès cette vie payer le prix du bonheur céleste</w:t>
      </w:r>
      <w:r w:rsidR="003207B9" w:rsidRPr="003207B9">
        <w:rPr>
          <w:sz w:val="22"/>
        </w:rPr>
        <w:t>.</w:t>
      </w:r>
    </w:p>
    <w:p w:rsidR="00C275DF" w:rsidRPr="003207B9" w:rsidRDefault="00C275DF" w:rsidP="003207B9">
      <w:pPr>
        <w:pStyle w:val="Notedebasdepage"/>
        <w:ind w:firstLine="284"/>
        <w:jc w:val="both"/>
        <w:rPr>
          <w:sz w:val="22"/>
        </w:rPr>
      </w:pPr>
      <w:r w:rsidRPr="003207B9">
        <w:rPr>
          <w:i/>
          <w:iCs/>
          <w:sz w:val="22"/>
        </w:rPr>
        <w:t>acroire</w:t>
      </w:r>
      <w:r w:rsidR="006017DF" w:rsidRPr="006017DF">
        <w:rPr>
          <w:iCs/>
          <w:sz w:val="22"/>
        </w:rPr>
        <w:t>,</w:t>
      </w:r>
      <w:r w:rsidR="003207B9" w:rsidRPr="003207B9">
        <w:rPr>
          <w:i/>
          <w:iCs/>
          <w:sz w:val="22"/>
        </w:rPr>
        <w:t xml:space="preserve"> </w:t>
      </w:r>
      <w:r w:rsidRPr="003207B9">
        <w:rPr>
          <w:sz w:val="22"/>
        </w:rPr>
        <w:t>au propre « prendre à crédit »</w:t>
      </w:r>
      <w:r w:rsidR="006017DF">
        <w:rPr>
          <w:sz w:val="22"/>
        </w:rPr>
        <w:t> ;</w:t>
      </w:r>
      <w:r w:rsidR="003207B9" w:rsidRPr="003207B9">
        <w:rPr>
          <w:sz w:val="22"/>
        </w:rPr>
        <w:t xml:space="preserve"> </w:t>
      </w:r>
      <w:r w:rsidRPr="003207B9">
        <w:rPr>
          <w:sz w:val="22"/>
        </w:rPr>
        <w:t>au figuré</w:t>
      </w:r>
      <w:r w:rsidR="003207B9" w:rsidRPr="003207B9">
        <w:rPr>
          <w:sz w:val="22"/>
        </w:rPr>
        <w:t xml:space="preserve">, </w:t>
      </w:r>
      <w:r w:rsidRPr="003207B9">
        <w:rPr>
          <w:sz w:val="22"/>
        </w:rPr>
        <w:t>comme ici</w:t>
      </w:r>
      <w:r w:rsidR="003207B9" w:rsidRPr="003207B9">
        <w:rPr>
          <w:sz w:val="22"/>
        </w:rPr>
        <w:t xml:space="preserve">, </w:t>
      </w:r>
      <w:r w:rsidRPr="003207B9">
        <w:rPr>
          <w:sz w:val="22"/>
        </w:rPr>
        <w:t>« ne pas payer dès cette vie le prix du salut éternel »</w:t>
      </w:r>
      <w:r w:rsidR="003207B9" w:rsidRPr="003207B9">
        <w:rPr>
          <w:sz w:val="22"/>
        </w:rPr>
        <w:t>.</w:t>
      </w:r>
      <w:r w:rsidRPr="003207B9">
        <w:rPr>
          <w:sz w:val="22"/>
        </w:rPr>
        <w:t xml:space="preserve"> De là l</w:t>
      </w:r>
      <w:r w:rsidR="003207B9" w:rsidRPr="003207B9">
        <w:rPr>
          <w:sz w:val="22"/>
        </w:rPr>
        <w:t>’</w:t>
      </w:r>
      <w:r w:rsidRPr="003207B9">
        <w:rPr>
          <w:sz w:val="22"/>
        </w:rPr>
        <w:t xml:space="preserve">expression </w:t>
      </w:r>
      <w:r w:rsidRPr="003207B9">
        <w:rPr>
          <w:i/>
          <w:iCs/>
          <w:sz w:val="22"/>
        </w:rPr>
        <w:t xml:space="preserve">acroire sor son ame </w:t>
      </w:r>
      <w:r w:rsidRPr="003207B9">
        <w:rPr>
          <w:sz w:val="22"/>
        </w:rPr>
        <w:t>(</w:t>
      </w:r>
      <w:r w:rsidRPr="005175A6">
        <w:rPr>
          <w:i/>
          <w:sz w:val="22"/>
        </w:rPr>
        <w:t>AV</w:t>
      </w:r>
      <w:r w:rsidRPr="003207B9">
        <w:rPr>
          <w:sz w:val="22"/>
        </w:rPr>
        <w:t xml:space="preserve"> 238)</w:t>
      </w:r>
      <w:r w:rsidR="003207B9" w:rsidRPr="003207B9">
        <w:rPr>
          <w:sz w:val="22"/>
        </w:rPr>
        <w:t xml:space="preserve">, </w:t>
      </w:r>
      <w:r w:rsidRPr="003207B9">
        <w:rPr>
          <w:sz w:val="22"/>
        </w:rPr>
        <w:t>« engager son âme (qui paiera par sa damnation) »</w:t>
      </w:r>
      <w:r w:rsidR="003207B9" w:rsidRPr="003207B9">
        <w:rPr>
          <w:sz w:val="22"/>
        </w:rPr>
        <w:t>.</w:t>
      </w:r>
      <w:r w:rsidRPr="003207B9">
        <w:rPr>
          <w:sz w:val="22"/>
        </w:rPr>
        <w:t xml:space="preserve"> De là aussi </w:t>
      </w:r>
      <w:r w:rsidRPr="003207B9">
        <w:rPr>
          <w:i/>
          <w:iCs/>
          <w:sz w:val="22"/>
        </w:rPr>
        <w:t xml:space="preserve">acroire sor sa piau </w:t>
      </w:r>
      <w:r w:rsidRPr="003207B9">
        <w:rPr>
          <w:sz w:val="22"/>
        </w:rPr>
        <w:t>(</w:t>
      </w:r>
      <w:r w:rsidRPr="003207B9">
        <w:rPr>
          <w:i/>
          <w:sz w:val="22"/>
        </w:rPr>
        <w:t>AE</w:t>
      </w:r>
      <w:r w:rsidRPr="003207B9">
        <w:rPr>
          <w:sz w:val="22"/>
        </w:rPr>
        <w:t xml:space="preserve"> 30</w:t>
      </w:r>
      <w:r w:rsidR="006017DF">
        <w:rPr>
          <w:sz w:val="22"/>
        </w:rPr>
        <w:t> ;</w:t>
      </w:r>
      <w:r w:rsidR="003207B9" w:rsidRPr="003207B9">
        <w:rPr>
          <w:sz w:val="22"/>
        </w:rPr>
        <w:t xml:space="preserve"> </w:t>
      </w:r>
      <w:r w:rsidRPr="003207B9">
        <w:rPr>
          <w:i/>
          <w:iCs/>
          <w:sz w:val="22"/>
        </w:rPr>
        <w:t xml:space="preserve">AT </w:t>
      </w:r>
      <w:r w:rsidRPr="003207B9">
        <w:rPr>
          <w:sz w:val="22"/>
        </w:rPr>
        <w:t>249 et 252)</w:t>
      </w:r>
      <w:r w:rsidR="003207B9" w:rsidRPr="003207B9">
        <w:rPr>
          <w:sz w:val="22"/>
        </w:rPr>
        <w:t xml:space="preserve">, </w:t>
      </w:r>
      <w:r w:rsidRPr="003207B9">
        <w:rPr>
          <w:sz w:val="22"/>
        </w:rPr>
        <w:t>« engager son corps</w:t>
      </w:r>
      <w:r w:rsidR="003207B9" w:rsidRPr="003207B9">
        <w:rPr>
          <w:sz w:val="22"/>
        </w:rPr>
        <w:t xml:space="preserve">, </w:t>
      </w:r>
      <w:r w:rsidRPr="003207B9">
        <w:rPr>
          <w:sz w:val="22"/>
        </w:rPr>
        <w:t>sa personne même »</w:t>
      </w:r>
      <w:r w:rsidR="003207B9" w:rsidRPr="003207B9">
        <w:rPr>
          <w:sz w:val="22"/>
        </w:rPr>
        <w:t>.</w:t>
      </w:r>
      <w:r w:rsidRPr="003207B9">
        <w:rPr>
          <w:sz w:val="22"/>
        </w:rPr>
        <w:t xml:space="preserve"> Ce dernier sens apparaît clairement dans Henri de Valenciennes</w:t>
      </w:r>
      <w:r w:rsidR="003207B9" w:rsidRPr="003207B9">
        <w:rPr>
          <w:sz w:val="22"/>
        </w:rPr>
        <w:t xml:space="preserve">, </w:t>
      </w:r>
      <w:r w:rsidRPr="003207B9">
        <w:rPr>
          <w:sz w:val="22"/>
        </w:rPr>
        <w:t>§ 640</w:t>
      </w:r>
      <w:r w:rsidR="006017DF">
        <w:rPr>
          <w:sz w:val="22"/>
        </w:rPr>
        <w:t> :</w:t>
      </w:r>
      <w:r w:rsidRPr="003207B9">
        <w:rPr>
          <w:sz w:val="22"/>
        </w:rPr>
        <w:t xml:space="preserve"> « se Rollans puet iestre de nul d</w:t>
      </w:r>
      <w:r w:rsidR="003207B9" w:rsidRPr="003207B9">
        <w:rPr>
          <w:sz w:val="22"/>
        </w:rPr>
        <w:t>’</w:t>
      </w:r>
      <w:r w:rsidRPr="003207B9">
        <w:rPr>
          <w:sz w:val="22"/>
        </w:rPr>
        <w:t>iaus en saisine</w:t>
      </w:r>
      <w:r w:rsidR="003207B9" w:rsidRPr="003207B9">
        <w:rPr>
          <w:sz w:val="22"/>
        </w:rPr>
        <w:t xml:space="preserve">, </w:t>
      </w:r>
      <w:r w:rsidRPr="003207B9">
        <w:rPr>
          <w:sz w:val="22"/>
        </w:rPr>
        <w:t xml:space="preserve">il auront acreü </w:t>
      </w:r>
      <w:r w:rsidR="005175A6">
        <w:rPr>
          <w:sz w:val="22"/>
        </w:rPr>
        <w:t>s</w:t>
      </w:r>
      <w:r w:rsidRPr="003207B9">
        <w:rPr>
          <w:sz w:val="22"/>
        </w:rPr>
        <w:t>our lor piaus (ils auront à payer de leur corps) »</w:t>
      </w:r>
      <w:r w:rsidR="003207B9" w:rsidRPr="003207B9">
        <w:rPr>
          <w:sz w:val="22"/>
        </w:rPr>
        <w:t>.</w:t>
      </w:r>
    </w:p>
    <w:p w:rsidR="00C275DF" w:rsidRPr="003207B9" w:rsidRDefault="00C275DF" w:rsidP="003207B9">
      <w:pPr>
        <w:pStyle w:val="Notedebasdepage"/>
        <w:ind w:firstLine="284"/>
        <w:jc w:val="both"/>
        <w:rPr>
          <w:sz w:val="22"/>
        </w:rPr>
      </w:pPr>
      <w:r w:rsidRPr="003207B9">
        <w:rPr>
          <w:i/>
          <w:iCs/>
          <w:sz w:val="22"/>
        </w:rPr>
        <w:t>mettre a la taille</w:t>
      </w:r>
      <w:r w:rsidR="006017DF" w:rsidRPr="006017DF">
        <w:rPr>
          <w:iCs/>
          <w:sz w:val="22"/>
        </w:rPr>
        <w:t>,</w:t>
      </w:r>
      <w:r w:rsidR="003207B9" w:rsidRPr="003207B9">
        <w:rPr>
          <w:i/>
          <w:iCs/>
          <w:sz w:val="22"/>
        </w:rPr>
        <w:t xml:space="preserve"> </w:t>
      </w:r>
      <w:r w:rsidR="003207B9" w:rsidRPr="003207B9">
        <w:rPr>
          <w:iCs/>
          <w:sz w:val="22"/>
        </w:rPr>
        <w:t>«</w:t>
      </w:r>
      <w:r w:rsidRPr="003207B9">
        <w:rPr>
          <w:i/>
          <w:iCs/>
          <w:sz w:val="22"/>
        </w:rPr>
        <w:t xml:space="preserve"> </w:t>
      </w:r>
      <w:r w:rsidRPr="003207B9">
        <w:rPr>
          <w:sz w:val="22"/>
        </w:rPr>
        <w:t>inscrire par une encoche sur un bâtonnet la reconnaissance d</w:t>
      </w:r>
      <w:r w:rsidR="003207B9" w:rsidRPr="003207B9">
        <w:rPr>
          <w:sz w:val="22"/>
        </w:rPr>
        <w:t>’</w:t>
      </w:r>
      <w:r w:rsidRPr="003207B9">
        <w:rPr>
          <w:sz w:val="22"/>
        </w:rPr>
        <w:t>une dette » (généralement chez le boulanger)</w:t>
      </w:r>
      <w:r w:rsidR="003207B9" w:rsidRPr="003207B9">
        <w:rPr>
          <w:sz w:val="22"/>
        </w:rPr>
        <w:t>.</w:t>
      </w:r>
    </w:p>
  </w:footnote>
  <w:footnote w:id="11">
    <w:p w:rsidR="00C275DF" w:rsidRPr="003207B9" w:rsidRDefault="00C275DF" w:rsidP="003207B9">
      <w:pPr>
        <w:pStyle w:val="Notedebasdepage"/>
        <w:ind w:firstLine="284"/>
        <w:jc w:val="both"/>
        <w:rPr>
          <w:sz w:val="22"/>
        </w:rPr>
      </w:pPr>
      <w:r w:rsidRPr="003207B9">
        <w:rPr>
          <w:rStyle w:val="Appelnotedebasdep"/>
          <w:sz w:val="22"/>
        </w:rPr>
        <w:footnoteRef/>
      </w:r>
      <w:r w:rsidRPr="003207B9">
        <w:rPr>
          <w:sz w:val="22"/>
        </w:rPr>
        <w:t xml:space="preserve"> </w:t>
      </w:r>
      <w:r w:rsidRPr="003207B9">
        <w:rPr>
          <w:i/>
          <w:iCs/>
          <w:sz w:val="22"/>
        </w:rPr>
        <w:t>selon Dieu</w:t>
      </w:r>
      <w:r w:rsidR="003207B9" w:rsidRPr="003207B9">
        <w:rPr>
          <w:iCs/>
          <w:sz w:val="22"/>
        </w:rPr>
        <w:t xml:space="preserve">, </w:t>
      </w:r>
      <w:r w:rsidRPr="003207B9">
        <w:rPr>
          <w:iCs/>
          <w:sz w:val="22"/>
        </w:rPr>
        <w:t>« </w:t>
      </w:r>
      <w:r w:rsidRPr="003207B9">
        <w:rPr>
          <w:sz w:val="22"/>
        </w:rPr>
        <w:t>comme Dieu l</w:t>
      </w:r>
      <w:r w:rsidR="003207B9" w:rsidRPr="003207B9">
        <w:rPr>
          <w:sz w:val="22"/>
        </w:rPr>
        <w:t>’</w:t>
      </w:r>
      <w:r w:rsidRPr="003207B9">
        <w:rPr>
          <w:sz w:val="22"/>
        </w:rPr>
        <w:t>entend »</w:t>
      </w:r>
      <w:r w:rsidR="003207B9" w:rsidRPr="003207B9">
        <w:rPr>
          <w:sz w:val="22"/>
        </w:rPr>
        <w:t>.</w:t>
      </w:r>
      <w:r w:rsidRPr="003207B9">
        <w:rPr>
          <w:sz w:val="22"/>
        </w:rPr>
        <w:t xml:space="preserve"> Cf</w:t>
      </w:r>
      <w:r w:rsidR="003207B9" w:rsidRPr="003207B9">
        <w:rPr>
          <w:sz w:val="22"/>
        </w:rPr>
        <w:t>.</w:t>
      </w:r>
      <w:r w:rsidRPr="003207B9">
        <w:rPr>
          <w:sz w:val="22"/>
        </w:rPr>
        <w:t xml:space="preserve"> </w:t>
      </w:r>
      <w:r w:rsidRPr="003207B9">
        <w:rPr>
          <w:i/>
          <w:iCs/>
          <w:sz w:val="22"/>
        </w:rPr>
        <w:t xml:space="preserve">G </w:t>
      </w:r>
      <w:r w:rsidRPr="003207B9">
        <w:rPr>
          <w:sz w:val="22"/>
        </w:rPr>
        <w:t>77</w:t>
      </w:r>
      <w:r w:rsidR="003207B9" w:rsidRPr="003207B9">
        <w:rPr>
          <w:sz w:val="22"/>
        </w:rPr>
        <w:t>.</w:t>
      </w:r>
    </w:p>
  </w:footnote>
  <w:footnote w:id="12">
    <w:p w:rsidR="00C275DF" w:rsidRPr="003207B9" w:rsidRDefault="00C275DF" w:rsidP="003207B9">
      <w:pPr>
        <w:pStyle w:val="Notedebasdepage"/>
        <w:ind w:firstLine="284"/>
        <w:jc w:val="both"/>
        <w:rPr>
          <w:sz w:val="22"/>
        </w:rPr>
      </w:pPr>
      <w:r w:rsidRPr="003207B9">
        <w:rPr>
          <w:rStyle w:val="Appelnotedebasdep"/>
          <w:sz w:val="22"/>
        </w:rPr>
        <w:footnoteRef/>
      </w:r>
      <w:r w:rsidRPr="003207B9">
        <w:rPr>
          <w:sz w:val="22"/>
        </w:rPr>
        <w:t xml:space="preserve"> </w:t>
      </w:r>
      <w:r w:rsidRPr="003207B9">
        <w:rPr>
          <w:i/>
          <w:sz w:val="22"/>
        </w:rPr>
        <w:t>un</w:t>
      </w:r>
      <w:r w:rsidRPr="003207B9">
        <w:rPr>
          <w:sz w:val="22"/>
        </w:rPr>
        <w:t xml:space="preserve"> </w:t>
      </w:r>
      <w:r w:rsidRPr="003207B9">
        <w:rPr>
          <w:i/>
          <w:iCs/>
          <w:sz w:val="22"/>
        </w:rPr>
        <w:t>pou avant</w:t>
      </w:r>
      <w:r w:rsidR="006017DF" w:rsidRPr="006017DF">
        <w:rPr>
          <w:iCs/>
          <w:sz w:val="22"/>
        </w:rPr>
        <w:t>,</w:t>
      </w:r>
      <w:r w:rsidR="003207B9" w:rsidRPr="003207B9">
        <w:rPr>
          <w:i/>
          <w:iCs/>
          <w:sz w:val="22"/>
        </w:rPr>
        <w:t xml:space="preserve"> </w:t>
      </w:r>
      <w:r w:rsidR="003207B9" w:rsidRPr="003207B9">
        <w:rPr>
          <w:iCs/>
          <w:sz w:val="22"/>
        </w:rPr>
        <w:t>«</w:t>
      </w:r>
      <w:r w:rsidRPr="003207B9">
        <w:rPr>
          <w:i/>
          <w:iCs/>
          <w:sz w:val="22"/>
        </w:rPr>
        <w:t xml:space="preserve"> </w:t>
      </w:r>
      <w:r w:rsidRPr="003207B9">
        <w:rPr>
          <w:sz w:val="22"/>
        </w:rPr>
        <w:t>un peu plus loin » (en Pouille)</w:t>
      </w:r>
      <w:r w:rsidR="003207B9" w:rsidRPr="003207B9">
        <w:rPr>
          <w:sz w:val="22"/>
        </w:rPr>
        <w:t>.</w:t>
      </w:r>
    </w:p>
  </w:footnote>
  <w:footnote w:id="13">
    <w:p w:rsidR="00C275DF" w:rsidRPr="003207B9" w:rsidRDefault="00C275DF" w:rsidP="003207B9">
      <w:pPr>
        <w:pStyle w:val="Notedebasdepage"/>
        <w:ind w:firstLine="284"/>
        <w:jc w:val="both"/>
        <w:rPr>
          <w:sz w:val="22"/>
        </w:rPr>
      </w:pPr>
      <w:r w:rsidRPr="003207B9">
        <w:rPr>
          <w:rStyle w:val="Appelnotedebasdep"/>
          <w:sz w:val="22"/>
        </w:rPr>
        <w:footnoteRef/>
      </w:r>
      <w:r w:rsidRPr="003207B9">
        <w:rPr>
          <w:sz w:val="22"/>
        </w:rPr>
        <w:t xml:space="preserve"> </w:t>
      </w:r>
      <w:r w:rsidRPr="003207B9">
        <w:rPr>
          <w:i/>
          <w:iCs/>
          <w:sz w:val="22"/>
        </w:rPr>
        <w:t>amis</w:t>
      </w:r>
      <w:r w:rsidR="006017DF" w:rsidRPr="006017DF">
        <w:rPr>
          <w:iCs/>
          <w:sz w:val="22"/>
        </w:rPr>
        <w:t>,</w:t>
      </w:r>
      <w:r w:rsidR="003207B9" w:rsidRPr="003207B9">
        <w:rPr>
          <w:i/>
          <w:iCs/>
          <w:sz w:val="22"/>
        </w:rPr>
        <w:t xml:space="preserve"> </w:t>
      </w:r>
      <w:r w:rsidRPr="003207B9">
        <w:rPr>
          <w:iCs/>
          <w:sz w:val="22"/>
        </w:rPr>
        <w:t>« </w:t>
      </w:r>
      <w:r w:rsidRPr="003207B9">
        <w:rPr>
          <w:sz w:val="22"/>
        </w:rPr>
        <w:t>un ami »</w:t>
      </w:r>
      <w:r w:rsidR="003207B9" w:rsidRPr="003207B9">
        <w:rPr>
          <w:sz w:val="22"/>
        </w:rPr>
        <w:t>.</w:t>
      </w:r>
      <w:r w:rsidRPr="003207B9">
        <w:rPr>
          <w:sz w:val="22"/>
        </w:rPr>
        <w:t xml:space="preserve"> Allusion à un proverbe bien connu (Morawski</w:t>
      </w:r>
      <w:r w:rsidR="003207B9" w:rsidRPr="003207B9">
        <w:rPr>
          <w:sz w:val="22"/>
        </w:rPr>
        <w:t xml:space="preserve">, </w:t>
      </w:r>
      <w:r w:rsidRPr="003207B9">
        <w:rPr>
          <w:sz w:val="22"/>
        </w:rPr>
        <w:t>n</w:t>
      </w:r>
      <w:r w:rsidRPr="003207B9">
        <w:rPr>
          <w:sz w:val="22"/>
          <w:vertAlign w:val="superscript"/>
        </w:rPr>
        <w:t>os</w:t>
      </w:r>
      <w:r w:rsidRPr="003207B9">
        <w:rPr>
          <w:sz w:val="22"/>
        </w:rPr>
        <w:t xml:space="preserve"> 170</w:t>
      </w:r>
      <w:r w:rsidR="003207B9" w:rsidRPr="003207B9">
        <w:rPr>
          <w:sz w:val="22"/>
        </w:rPr>
        <w:t xml:space="preserve">, </w:t>
      </w:r>
      <w:r w:rsidRPr="003207B9">
        <w:rPr>
          <w:sz w:val="22"/>
        </w:rPr>
        <w:t>171</w:t>
      </w:r>
      <w:r w:rsidR="006017DF">
        <w:rPr>
          <w:sz w:val="22"/>
        </w:rPr>
        <w:t> ;</w:t>
      </w:r>
      <w:r w:rsidR="003207B9" w:rsidRPr="003207B9">
        <w:rPr>
          <w:sz w:val="22"/>
        </w:rPr>
        <w:t xml:space="preserve"> </w:t>
      </w:r>
      <w:r w:rsidRPr="003207B9">
        <w:rPr>
          <w:i/>
          <w:iCs/>
          <w:sz w:val="22"/>
        </w:rPr>
        <w:t>Proverbe au vilain</w:t>
      </w:r>
      <w:r w:rsidR="006017DF" w:rsidRPr="006017DF">
        <w:rPr>
          <w:iCs/>
          <w:sz w:val="22"/>
        </w:rPr>
        <w:t>,</w:t>
      </w:r>
      <w:r w:rsidR="003207B9" w:rsidRPr="003207B9">
        <w:rPr>
          <w:i/>
          <w:iCs/>
          <w:sz w:val="22"/>
        </w:rPr>
        <w:t xml:space="preserve"> </w:t>
      </w:r>
      <w:r w:rsidRPr="003207B9">
        <w:rPr>
          <w:sz w:val="22"/>
        </w:rPr>
        <w:t>Tobler n° 72 et note)</w:t>
      </w:r>
      <w:r w:rsidR="003207B9" w:rsidRPr="003207B9">
        <w:rPr>
          <w:sz w:val="22"/>
        </w:rPr>
        <w:t>.</w:t>
      </w:r>
    </w:p>
  </w:footnote>
  <w:footnote w:id="14">
    <w:p w:rsidR="00C275DF" w:rsidRPr="003207B9" w:rsidRDefault="00C275DF" w:rsidP="003207B9">
      <w:pPr>
        <w:pStyle w:val="Notedebasdepage"/>
        <w:ind w:firstLine="284"/>
        <w:jc w:val="both"/>
        <w:rPr>
          <w:sz w:val="22"/>
        </w:rPr>
      </w:pPr>
      <w:r w:rsidRPr="003207B9">
        <w:rPr>
          <w:rStyle w:val="Appelnotedebasdep"/>
          <w:sz w:val="22"/>
        </w:rPr>
        <w:footnoteRef/>
      </w:r>
      <w:r w:rsidRPr="003207B9">
        <w:rPr>
          <w:sz w:val="22"/>
        </w:rPr>
        <w:t xml:space="preserve"> </w:t>
      </w:r>
      <w:r w:rsidRPr="003207B9">
        <w:rPr>
          <w:i/>
          <w:iCs/>
          <w:sz w:val="22"/>
        </w:rPr>
        <w:t>maintenir</w:t>
      </w:r>
      <w:r w:rsidR="006017DF" w:rsidRPr="006017DF">
        <w:rPr>
          <w:iCs/>
          <w:sz w:val="22"/>
        </w:rPr>
        <w:t>,</w:t>
      </w:r>
      <w:r w:rsidR="003207B9" w:rsidRPr="003207B9">
        <w:rPr>
          <w:i/>
          <w:iCs/>
          <w:sz w:val="22"/>
        </w:rPr>
        <w:t xml:space="preserve"> </w:t>
      </w:r>
      <w:r w:rsidRPr="003207B9">
        <w:rPr>
          <w:sz w:val="22"/>
        </w:rPr>
        <w:t>leçon suspecte</w:t>
      </w:r>
      <w:r w:rsidR="006017DF">
        <w:rPr>
          <w:sz w:val="22"/>
        </w:rPr>
        <w:t> :</w:t>
      </w:r>
      <w:r w:rsidRPr="003207B9">
        <w:rPr>
          <w:sz w:val="22"/>
        </w:rPr>
        <w:t xml:space="preserve"> il est difficile de trouver au mot</w:t>
      </w:r>
      <w:r w:rsidR="003207B9" w:rsidRPr="003207B9">
        <w:rPr>
          <w:sz w:val="22"/>
        </w:rPr>
        <w:t xml:space="preserve">, </w:t>
      </w:r>
      <w:r w:rsidRPr="003207B9">
        <w:rPr>
          <w:sz w:val="22"/>
        </w:rPr>
        <w:t>dans un hémistiche d</w:t>
      </w:r>
      <w:r w:rsidR="003207B9" w:rsidRPr="003207B9">
        <w:rPr>
          <w:sz w:val="22"/>
        </w:rPr>
        <w:t>’</w:t>
      </w:r>
      <w:r w:rsidRPr="003207B9">
        <w:rPr>
          <w:sz w:val="22"/>
        </w:rPr>
        <w:t>ailleurs peu clair</w:t>
      </w:r>
      <w:r w:rsidR="003207B9" w:rsidRPr="003207B9">
        <w:rPr>
          <w:sz w:val="22"/>
        </w:rPr>
        <w:t xml:space="preserve">, </w:t>
      </w:r>
      <w:r w:rsidRPr="003207B9">
        <w:rPr>
          <w:sz w:val="22"/>
        </w:rPr>
        <w:t>une nuance de sens justifiant la rime avec le même au vers 56</w:t>
      </w:r>
      <w:r w:rsidR="003207B9" w:rsidRPr="003207B9">
        <w:rPr>
          <w:sz w:val="22"/>
        </w:rPr>
        <w:t>.</w:t>
      </w:r>
    </w:p>
  </w:footnote>
  <w:footnote w:id="15">
    <w:p w:rsidR="00C275DF" w:rsidRPr="003207B9" w:rsidRDefault="00C275DF" w:rsidP="003207B9">
      <w:pPr>
        <w:pStyle w:val="Notedebasdepage"/>
        <w:ind w:firstLine="284"/>
        <w:jc w:val="both"/>
        <w:rPr>
          <w:sz w:val="22"/>
        </w:rPr>
      </w:pPr>
      <w:r w:rsidRPr="003207B9">
        <w:rPr>
          <w:rStyle w:val="Appelnotedebasdep"/>
          <w:sz w:val="22"/>
        </w:rPr>
        <w:footnoteRef/>
      </w:r>
      <w:r w:rsidRPr="003207B9">
        <w:rPr>
          <w:sz w:val="22"/>
        </w:rPr>
        <w:t xml:space="preserve"> </w:t>
      </w:r>
      <w:r w:rsidRPr="003207B9">
        <w:rPr>
          <w:i/>
          <w:iCs/>
          <w:sz w:val="22"/>
        </w:rPr>
        <w:t>il</w:t>
      </w:r>
      <w:r w:rsidR="006017DF" w:rsidRPr="006017DF">
        <w:rPr>
          <w:iCs/>
          <w:sz w:val="22"/>
        </w:rPr>
        <w:t>,</w:t>
      </w:r>
      <w:r w:rsidR="003207B9" w:rsidRPr="003207B9">
        <w:rPr>
          <w:i/>
          <w:iCs/>
          <w:sz w:val="22"/>
        </w:rPr>
        <w:t xml:space="preserve"> </w:t>
      </w:r>
      <w:r w:rsidRPr="003207B9">
        <w:rPr>
          <w:sz w:val="22"/>
        </w:rPr>
        <w:t>Charles</w:t>
      </w:r>
      <w:r w:rsidR="003207B9" w:rsidRPr="003207B9">
        <w:rPr>
          <w:sz w:val="22"/>
        </w:rPr>
        <w:t>.</w:t>
      </w:r>
    </w:p>
  </w:footnote>
  <w:footnote w:id="16">
    <w:p w:rsidR="00C275DF" w:rsidRPr="003207B9" w:rsidRDefault="00C275DF" w:rsidP="003207B9">
      <w:pPr>
        <w:pStyle w:val="Notedebasdepage"/>
        <w:ind w:firstLine="284"/>
        <w:jc w:val="both"/>
        <w:rPr>
          <w:sz w:val="22"/>
        </w:rPr>
      </w:pPr>
      <w:r w:rsidRPr="003207B9">
        <w:rPr>
          <w:rStyle w:val="Appelnotedebasdep"/>
          <w:sz w:val="22"/>
        </w:rPr>
        <w:footnoteRef/>
      </w:r>
      <w:r w:rsidRPr="003207B9">
        <w:rPr>
          <w:sz w:val="22"/>
        </w:rPr>
        <w:t xml:space="preserve"> 57-60</w:t>
      </w:r>
      <w:r w:rsidR="003207B9" w:rsidRPr="003207B9">
        <w:rPr>
          <w:sz w:val="22"/>
        </w:rPr>
        <w:t>.</w:t>
      </w:r>
      <w:r w:rsidRPr="003207B9">
        <w:rPr>
          <w:sz w:val="22"/>
        </w:rPr>
        <w:t xml:space="preserve"> Il s</w:t>
      </w:r>
      <w:r w:rsidR="003207B9" w:rsidRPr="003207B9">
        <w:rPr>
          <w:sz w:val="22"/>
        </w:rPr>
        <w:t>’</w:t>
      </w:r>
      <w:r w:rsidRPr="003207B9">
        <w:rPr>
          <w:sz w:val="22"/>
        </w:rPr>
        <w:t>agit de la résistance opposée alors par le clergé au paiement du dixième (voir Introduction</w:t>
      </w:r>
      <w:r w:rsidR="003207B9" w:rsidRPr="003207B9">
        <w:rPr>
          <w:sz w:val="22"/>
        </w:rPr>
        <w:t xml:space="preserve">, </w:t>
      </w:r>
      <w:r w:rsidRPr="003207B9">
        <w:rPr>
          <w:i/>
          <w:iCs/>
          <w:sz w:val="22"/>
        </w:rPr>
        <w:t>Les circonstances historiques</w:t>
      </w:r>
      <w:r w:rsidR="006017DF" w:rsidRPr="006017DF">
        <w:rPr>
          <w:iCs/>
          <w:sz w:val="22"/>
        </w:rPr>
        <w:t>,</w:t>
      </w:r>
      <w:r w:rsidR="003207B9" w:rsidRPr="003207B9">
        <w:rPr>
          <w:i/>
          <w:iCs/>
          <w:sz w:val="22"/>
        </w:rPr>
        <w:t xml:space="preserve"> </w:t>
      </w:r>
      <w:r w:rsidRPr="003207B9">
        <w:rPr>
          <w:sz w:val="22"/>
        </w:rPr>
        <w:t>p</w:t>
      </w:r>
      <w:r w:rsidR="003207B9" w:rsidRPr="003207B9">
        <w:rPr>
          <w:sz w:val="22"/>
        </w:rPr>
        <w:t>.</w:t>
      </w:r>
      <w:r w:rsidRPr="003207B9">
        <w:rPr>
          <w:sz w:val="22"/>
        </w:rPr>
        <w:t xml:space="preserve"> 86</w:t>
      </w:r>
      <w:r w:rsidR="003207B9" w:rsidRPr="003207B9">
        <w:rPr>
          <w:sz w:val="22"/>
        </w:rPr>
        <w:t xml:space="preserve">, </w:t>
      </w:r>
      <w:r w:rsidRPr="003207B9">
        <w:rPr>
          <w:sz w:val="22"/>
        </w:rPr>
        <w:t>et Notice</w:t>
      </w:r>
      <w:r w:rsidR="003207B9" w:rsidRPr="003207B9">
        <w:rPr>
          <w:sz w:val="22"/>
        </w:rPr>
        <w:t xml:space="preserve">, </w:t>
      </w:r>
      <w:r w:rsidRPr="003207B9">
        <w:rPr>
          <w:i/>
          <w:iCs/>
          <w:sz w:val="22"/>
        </w:rPr>
        <w:t>La date</w:t>
      </w:r>
      <w:r w:rsidR="003207B9" w:rsidRPr="003207B9">
        <w:rPr>
          <w:iCs/>
          <w:sz w:val="22"/>
        </w:rPr>
        <w:t xml:space="preserve">, </w:t>
      </w:r>
      <w:r w:rsidRPr="003207B9">
        <w:rPr>
          <w:iCs/>
          <w:sz w:val="22"/>
        </w:rPr>
        <w:t>2°</w:t>
      </w:r>
      <w:r w:rsidR="003207B9" w:rsidRPr="003207B9">
        <w:rPr>
          <w:iCs/>
          <w:sz w:val="22"/>
        </w:rPr>
        <w:t xml:space="preserve">, </w:t>
      </w:r>
      <w:r w:rsidRPr="003207B9">
        <w:rPr>
          <w:i/>
          <w:iCs/>
          <w:sz w:val="22"/>
        </w:rPr>
        <w:t>b</w:t>
      </w:r>
      <w:r w:rsidR="003207B9" w:rsidRPr="003207B9">
        <w:rPr>
          <w:iCs/>
          <w:sz w:val="22"/>
        </w:rPr>
        <w:t>)</w:t>
      </w:r>
      <w:r w:rsidR="003207B9" w:rsidRPr="003207B9">
        <w:rPr>
          <w:i/>
          <w:iCs/>
          <w:sz w:val="22"/>
        </w:rPr>
        <w:t>.</w:t>
      </w:r>
      <w:r w:rsidRPr="003207B9">
        <w:rPr>
          <w:i/>
          <w:iCs/>
          <w:sz w:val="22"/>
        </w:rPr>
        <w:t xml:space="preserve"> </w:t>
      </w:r>
      <w:r w:rsidRPr="003207B9">
        <w:rPr>
          <w:sz w:val="22"/>
        </w:rPr>
        <w:t>Entendre</w:t>
      </w:r>
      <w:r w:rsidR="006017DF">
        <w:rPr>
          <w:sz w:val="22"/>
        </w:rPr>
        <w:t> :</w:t>
      </w:r>
      <w:r w:rsidRPr="003207B9">
        <w:rPr>
          <w:sz w:val="22"/>
        </w:rPr>
        <w:t xml:space="preserve"> « Ne grognez pas pour payer le dixième</w:t>
      </w:r>
      <w:r w:rsidR="003207B9" w:rsidRPr="003207B9">
        <w:rPr>
          <w:sz w:val="22"/>
        </w:rPr>
        <w:t xml:space="preserve">, </w:t>
      </w:r>
      <w:r w:rsidRPr="003207B9">
        <w:rPr>
          <w:sz w:val="22"/>
        </w:rPr>
        <w:t>mais priez plutôt Jésus-Christ de s</w:t>
      </w:r>
      <w:r w:rsidR="003207B9" w:rsidRPr="003207B9">
        <w:rPr>
          <w:sz w:val="22"/>
        </w:rPr>
        <w:t>’</w:t>
      </w:r>
      <w:r w:rsidRPr="003207B9">
        <w:rPr>
          <w:sz w:val="22"/>
        </w:rPr>
        <w:t>occuper d</w:t>
      </w:r>
      <w:r w:rsidR="003207B9" w:rsidRPr="003207B9">
        <w:rPr>
          <w:sz w:val="22"/>
        </w:rPr>
        <w:t>’</w:t>
      </w:r>
      <w:r w:rsidRPr="003207B9">
        <w:rPr>
          <w:sz w:val="22"/>
        </w:rPr>
        <w:t>acquitter (votre dette)</w:t>
      </w:r>
      <w:r w:rsidR="003207B9" w:rsidRPr="003207B9">
        <w:rPr>
          <w:sz w:val="22"/>
          <w:vertAlign w:val="subscript"/>
        </w:rPr>
        <w:t>’</w:t>
      </w:r>
      <w:r w:rsidRPr="003207B9">
        <w:rPr>
          <w:sz w:val="22"/>
        </w:rPr>
        <w:t xml:space="preserve"> car</w:t>
      </w:r>
      <w:r w:rsidR="003207B9" w:rsidRPr="003207B9">
        <w:rPr>
          <w:sz w:val="22"/>
        </w:rPr>
        <w:t xml:space="preserve">, </w:t>
      </w:r>
      <w:r w:rsidRPr="003207B9">
        <w:rPr>
          <w:sz w:val="22"/>
        </w:rPr>
        <w:t>si cela ne sert à rien (si votre prière reste sans effet)</w:t>
      </w:r>
      <w:r w:rsidR="003207B9" w:rsidRPr="003207B9">
        <w:rPr>
          <w:sz w:val="22"/>
        </w:rPr>
        <w:t xml:space="preserve">, </w:t>
      </w:r>
      <w:r w:rsidRPr="003207B9">
        <w:rPr>
          <w:sz w:val="22"/>
        </w:rPr>
        <w:t>sachez que sans délai l</w:t>
      </w:r>
      <w:r w:rsidR="003207B9" w:rsidRPr="003207B9">
        <w:rPr>
          <w:sz w:val="22"/>
        </w:rPr>
        <w:t>’</w:t>
      </w:r>
      <w:r w:rsidRPr="003207B9">
        <w:rPr>
          <w:sz w:val="22"/>
        </w:rPr>
        <w:t>on prendra à même (sur vos biens)</w:t>
      </w:r>
      <w:r w:rsidR="003207B9" w:rsidRPr="003207B9">
        <w:rPr>
          <w:sz w:val="22"/>
        </w:rPr>
        <w:t xml:space="preserve">, </w:t>
      </w:r>
      <w:r w:rsidRPr="003207B9">
        <w:rPr>
          <w:sz w:val="22"/>
        </w:rPr>
        <w:t>et vous pourrez toujours aboyer »</w:t>
      </w:r>
      <w:r w:rsidR="003207B9" w:rsidRPr="003207B9">
        <w:rPr>
          <w:sz w:val="22"/>
        </w:rPr>
        <w:t>.</w:t>
      </w:r>
      <w:r w:rsidRPr="003207B9">
        <w:rPr>
          <w:sz w:val="22"/>
        </w:rPr>
        <w:t xml:space="preserve"> Le conseil du v</w:t>
      </w:r>
      <w:r w:rsidR="003207B9" w:rsidRPr="003207B9">
        <w:rPr>
          <w:sz w:val="22"/>
        </w:rPr>
        <w:t>.</w:t>
      </w:r>
      <w:r w:rsidRPr="003207B9">
        <w:rPr>
          <w:sz w:val="22"/>
        </w:rPr>
        <w:t xml:space="preserve"> 58 est</w:t>
      </w:r>
      <w:r w:rsidR="003207B9" w:rsidRPr="003207B9">
        <w:rPr>
          <w:sz w:val="22"/>
        </w:rPr>
        <w:t xml:space="preserve">, </w:t>
      </w:r>
      <w:r w:rsidRPr="003207B9">
        <w:rPr>
          <w:sz w:val="22"/>
        </w:rPr>
        <w:t>natu</w:t>
      </w:r>
      <w:r w:rsidRPr="003207B9">
        <w:rPr>
          <w:sz w:val="22"/>
        </w:rPr>
        <w:softHyphen/>
        <w:t>rellement</w:t>
      </w:r>
      <w:r w:rsidR="003207B9" w:rsidRPr="003207B9">
        <w:rPr>
          <w:sz w:val="22"/>
        </w:rPr>
        <w:t xml:space="preserve">, </w:t>
      </w:r>
      <w:r w:rsidRPr="003207B9">
        <w:rPr>
          <w:sz w:val="22"/>
        </w:rPr>
        <w:t>une ironie</w:t>
      </w:r>
      <w:r w:rsidR="003207B9" w:rsidRPr="003207B9">
        <w:rPr>
          <w:sz w:val="22"/>
        </w:rPr>
        <w:t xml:space="preserve">. — </w:t>
      </w:r>
      <w:r w:rsidRPr="003207B9">
        <w:rPr>
          <w:i/>
          <w:sz w:val="22"/>
        </w:rPr>
        <w:t>apaier</w:t>
      </w:r>
      <w:r w:rsidRPr="003207B9">
        <w:rPr>
          <w:sz w:val="22"/>
        </w:rPr>
        <w:t xml:space="preserve"> se dit</w:t>
      </w:r>
      <w:r w:rsidR="003207B9" w:rsidRPr="003207B9">
        <w:rPr>
          <w:sz w:val="22"/>
        </w:rPr>
        <w:t xml:space="preserve">, </w:t>
      </w:r>
      <w:r w:rsidRPr="003207B9">
        <w:rPr>
          <w:sz w:val="22"/>
        </w:rPr>
        <w:t>entre autres sens</w:t>
      </w:r>
      <w:r w:rsidR="003207B9" w:rsidRPr="003207B9">
        <w:rPr>
          <w:sz w:val="22"/>
        </w:rPr>
        <w:t xml:space="preserve">, </w:t>
      </w:r>
      <w:r w:rsidRPr="003207B9">
        <w:rPr>
          <w:sz w:val="22"/>
        </w:rPr>
        <w:t>pour « satisfaire (un créan</w:t>
      </w:r>
      <w:r w:rsidRPr="003207B9">
        <w:rPr>
          <w:sz w:val="22"/>
        </w:rPr>
        <w:softHyphen/>
        <w:t>cier) »</w:t>
      </w:r>
      <w:r w:rsidR="003207B9" w:rsidRPr="003207B9">
        <w:rPr>
          <w:sz w:val="22"/>
        </w:rPr>
        <w:t>.</w:t>
      </w:r>
      <w:r w:rsidRPr="003207B9">
        <w:rPr>
          <w:sz w:val="22"/>
        </w:rPr>
        <w:t xml:space="preserve"> </w:t>
      </w:r>
      <w:r w:rsidRPr="003207B9">
        <w:rPr>
          <w:i/>
          <w:iCs/>
          <w:sz w:val="22"/>
        </w:rPr>
        <w:t xml:space="preserve">ce </w:t>
      </w:r>
      <w:r w:rsidRPr="003207B9">
        <w:rPr>
          <w:i/>
          <w:sz w:val="22"/>
        </w:rPr>
        <w:t>n</w:t>
      </w:r>
      <w:r w:rsidR="003207B9" w:rsidRPr="003207B9">
        <w:rPr>
          <w:i/>
          <w:sz w:val="22"/>
        </w:rPr>
        <w:t>’</w:t>
      </w:r>
      <w:r w:rsidRPr="003207B9">
        <w:rPr>
          <w:i/>
          <w:sz w:val="22"/>
        </w:rPr>
        <w:t>a</w:t>
      </w:r>
      <w:r w:rsidRPr="003207B9">
        <w:rPr>
          <w:sz w:val="22"/>
        </w:rPr>
        <w:t xml:space="preserve"> </w:t>
      </w:r>
      <w:r w:rsidRPr="003207B9">
        <w:rPr>
          <w:i/>
          <w:iCs/>
          <w:sz w:val="22"/>
        </w:rPr>
        <w:t xml:space="preserve">mestier </w:t>
      </w:r>
      <w:r w:rsidRPr="003207B9">
        <w:rPr>
          <w:sz w:val="22"/>
        </w:rPr>
        <w:t>est une locution courante</w:t>
      </w:r>
      <w:r w:rsidR="003207B9" w:rsidRPr="003207B9">
        <w:rPr>
          <w:sz w:val="22"/>
        </w:rPr>
        <w:t>.</w:t>
      </w:r>
      <w:r w:rsidRPr="003207B9">
        <w:rPr>
          <w:sz w:val="22"/>
        </w:rPr>
        <w:t xml:space="preserve"> Pour l</w:t>
      </w:r>
      <w:r w:rsidR="003207B9" w:rsidRPr="003207B9">
        <w:rPr>
          <w:sz w:val="22"/>
        </w:rPr>
        <w:t>’</w:t>
      </w:r>
      <w:r w:rsidRPr="003207B9">
        <w:rPr>
          <w:sz w:val="22"/>
        </w:rPr>
        <w:t>idée « donnez</w:t>
      </w:r>
      <w:r w:rsidR="003207B9" w:rsidRPr="003207B9">
        <w:rPr>
          <w:sz w:val="22"/>
        </w:rPr>
        <w:t xml:space="preserve">, </w:t>
      </w:r>
      <w:r w:rsidRPr="003207B9">
        <w:rPr>
          <w:sz w:val="22"/>
        </w:rPr>
        <w:t>ou l</w:t>
      </w:r>
      <w:r w:rsidR="003207B9" w:rsidRPr="003207B9">
        <w:rPr>
          <w:sz w:val="22"/>
        </w:rPr>
        <w:t>’</w:t>
      </w:r>
      <w:r w:rsidRPr="003207B9">
        <w:rPr>
          <w:sz w:val="22"/>
        </w:rPr>
        <w:t>on vous prendra »</w:t>
      </w:r>
      <w:r w:rsidR="003207B9" w:rsidRPr="003207B9">
        <w:rPr>
          <w:sz w:val="22"/>
        </w:rPr>
        <w:t xml:space="preserve">, </w:t>
      </w:r>
      <w:r w:rsidRPr="003207B9">
        <w:rPr>
          <w:sz w:val="22"/>
        </w:rPr>
        <w:t>cf</w:t>
      </w:r>
      <w:r w:rsidR="003207B9" w:rsidRPr="003207B9">
        <w:rPr>
          <w:sz w:val="22"/>
        </w:rPr>
        <w:t>.</w:t>
      </w:r>
      <w:r w:rsidRPr="003207B9">
        <w:rPr>
          <w:sz w:val="22"/>
        </w:rPr>
        <w:t xml:space="preserve"> le proverbe « qui ne done</w:t>
      </w:r>
      <w:r w:rsidR="003207B9" w:rsidRPr="003207B9">
        <w:rPr>
          <w:sz w:val="22"/>
        </w:rPr>
        <w:t xml:space="preserve">, </w:t>
      </w:r>
      <w:r w:rsidRPr="003207B9">
        <w:rPr>
          <w:sz w:val="22"/>
        </w:rPr>
        <w:t>l</w:t>
      </w:r>
      <w:r w:rsidR="003207B9" w:rsidRPr="003207B9">
        <w:rPr>
          <w:sz w:val="22"/>
        </w:rPr>
        <w:t>’</w:t>
      </w:r>
      <w:r w:rsidRPr="003207B9">
        <w:rPr>
          <w:sz w:val="22"/>
        </w:rPr>
        <w:t>en lui toult » (Morawski</w:t>
      </w:r>
      <w:r w:rsidR="003207B9" w:rsidRPr="003207B9">
        <w:rPr>
          <w:sz w:val="22"/>
        </w:rPr>
        <w:t xml:space="preserve">, </w:t>
      </w:r>
      <w:r w:rsidRPr="003207B9">
        <w:rPr>
          <w:sz w:val="22"/>
        </w:rPr>
        <w:t>n° 2022)</w:t>
      </w:r>
      <w:r w:rsidR="003207B9" w:rsidRPr="003207B9">
        <w:rPr>
          <w:sz w:val="22"/>
        </w:rPr>
        <w:t xml:space="preserve">, </w:t>
      </w:r>
      <w:r w:rsidRPr="003207B9">
        <w:rPr>
          <w:sz w:val="22"/>
        </w:rPr>
        <w:t xml:space="preserve">et dans </w:t>
      </w:r>
      <w:r w:rsidRPr="003207B9">
        <w:rPr>
          <w:smallCaps/>
          <w:sz w:val="22"/>
        </w:rPr>
        <w:t>Hauréau</w:t>
      </w:r>
      <w:r w:rsidR="003207B9" w:rsidRPr="003207B9">
        <w:rPr>
          <w:sz w:val="22"/>
        </w:rPr>
        <w:t xml:space="preserve">, </w:t>
      </w:r>
      <w:r w:rsidRPr="00FF7234">
        <w:rPr>
          <w:i/>
          <w:sz w:val="22"/>
        </w:rPr>
        <w:t>N</w:t>
      </w:r>
      <w:r w:rsidR="003207B9" w:rsidRPr="003207B9">
        <w:rPr>
          <w:sz w:val="22"/>
        </w:rPr>
        <w:t>.</w:t>
      </w:r>
      <w:r w:rsidRPr="003207B9">
        <w:rPr>
          <w:sz w:val="22"/>
        </w:rPr>
        <w:t xml:space="preserve"> </w:t>
      </w:r>
      <w:r w:rsidRPr="003207B9">
        <w:rPr>
          <w:i/>
          <w:iCs/>
          <w:sz w:val="22"/>
        </w:rPr>
        <w:t>E</w:t>
      </w:r>
      <w:r w:rsidR="003207B9" w:rsidRPr="003207B9">
        <w:rPr>
          <w:i/>
          <w:iCs/>
          <w:sz w:val="22"/>
        </w:rPr>
        <w:t>.</w:t>
      </w:r>
      <w:r w:rsidR="006017DF" w:rsidRPr="006017DF">
        <w:rPr>
          <w:iCs/>
          <w:sz w:val="22"/>
        </w:rPr>
        <w:t>, t.</w:t>
      </w:r>
      <w:r w:rsidR="003207B9" w:rsidRPr="003207B9">
        <w:rPr>
          <w:i/>
          <w:iCs/>
          <w:sz w:val="22"/>
        </w:rPr>
        <w:t xml:space="preserve"> </w:t>
      </w:r>
      <w:r w:rsidRPr="003207B9">
        <w:rPr>
          <w:sz w:val="22"/>
        </w:rPr>
        <w:t>IV</w:t>
      </w:r>
      <w:r w:rsidR="003207B9" w:rsidRPr="003207B9">
        <w:rPr>
          <w:sz w:val="22"/>
        </w:rPr>
        <w:t xml:space="preserve">, </w:t>
      </w:r>
      <w:r w:rsidRPr="003207B9">
        <w:rPr>
          <w:sz w:val="22"/>
        </w:rPr>
        <w:t>p</w:t>
      </w:r>
      <w:r w:rsidR="003207B9" w:rsidRPr="003207B9">
        <w:rPr>
          <w:sz w:val="22"/>
        </w:rPr>
        <w:t>.</w:t>
      </w:r>
      <w:r w:rsidRPr="003207B9">
        <w:rPr>
          <w:sz w:val="22"/>
        </w:rPr>
        <w:t xml:space="preserve"> 66</w:t>
      </w:r>
      <w:r w:rsidR="006017DF">
        <w:rPr>
          <w:sz w:val="22"/>
        </w:rPr>
        <w:t> :</w:t>
      </w:r>
      <w:r w:rsidRPr="003207B9">
        <w:rPr>
          <w:sz w:val="22"/>
        </w:rPr>
        <w:t xml:space="preserve"> « Date nobis</w:t>
      </w:r>
      <w:r w:rsidR="003207B9" w:rsidRPr="003207B9">
        <w:rPr>
          <w:sz w:val="22"/>
        </w:rPr>
        <w:t xml:space="preserve">, </w:t>
      </w:r>
      <w:r w:rsidRPr="003207B9">
        <w:rPr>
          <w:sz w:val="22"/>
        </w:rPr>
        <w:t>vel auferremus a vobis</w:t>
      </w:r>
      <w:r w:rsidR="003207B9" w:rsidRPr="003207B9">
        <w:rPr>
          <w:sz w:val="22"/>
        </w:rPr>
        <w:t>.</w:t>
      </w:r>
      <w:r w:rsidRPr="003207B9">
        <w:rPr>
          <w:sz w:val="22"/>
        </w:rPr>
        <w:t xml:space="preserve"> »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458BC"/>
    <w:rsid w:val="000654AB"/>
    <w:rsid w:val="000A6A8C"/>
    <w:rsid w:val="000F12DD"/>
    <w:rsid w:val="00115255"/>
    <w:rsid w:val="00143330"/>
    <w:rsid w:val="001D5F5D"/>
    <w:rsid w:val="001E2223"/>
    <w:rsid w:val="00207898"/>
    <w:rsid w:val="00214B31"/>
    <w:rsid w:val="002208F1"/>
    <w:rsid w:val="00225540"/>
    <w:rsid w:val="002657C5"/>
    <w:rsid w:val="002A12AA"/>
    <w:rsid w:val="002E6E83"/>
    <w:rsid w:val="0032051E"/>
    <w:rsid w:val="003207B9"/>
    <w:rsid w:val="00324D9A"/>
    <w:rsid w:val="00331F6A"/>
    <w:rsid w:val="00352850"/>
    <w:rsid w:val="0038253D"/>
    <w:rsid w:val="003B2285"/>
    <w:rsid w:val="003B42C4"/>
    <w:rsid w:val="003B693E"/>
    <w:rsid w:val="003F427C"/>
    <w:rsid w:val="00443218"/>
    <w:rsid w:val="004B71C2"/>
    <w:rsid w:val="005175A6"/>
    <w:rsid w:val="0053039B"/>
    <w:rsid w:val="00546476"/>
    <w:rsid w:val="005747EE"/>
    <w:rsid w:val="00574D45"/>
    <w:rsid w:val="005C7534"/>
    <w:rsid w:val="005D53DD"/>
    <w:rsid w:val="005F0217"/>
    <w:rsid w:val="006017DF"/>
    <w:rsid w:val="00803247"/>
    <w:rsid w:val="00846004"/>
    <w:rsid w:val="008B19FE"/>
    <w:rsid w:val="00904547"/>
    <w:rsid w:val="009064A4"/>
    <w:rsid w:val="00925C5F"/>
    <w:rsid w:val="009B6648"/>
    <w:rsid w:val="00A0414B"/>
    <w:rsid w:val="00A157E6"/>
    <w:rsid w:val="00A57907"/>
    <w:rsid w:val="00AB3D59"/>
    <w:rsid w:val="00AC6E7A"/>
    <w:rsid w:val="00B1035C"/>
    <w:rsid w:val="00B82287"/>
    <w:rsid w:val="00BF68AF"/>
    <w:rsid w:val="00C14F1F"/>
    <w:rsid w:val="00C275DF"/>
    <w:rsid w:val="00CB29F7"/>
    <w:rsid w:val="00CC1F34"/>
    <w:rsid w:val="00D63106"/>
    <w:rsid w:val="00D80C84"/>
    <w:rsid w:val="00D978C4"/>
    <w:rsid w:val="00E20E5D"/>
    <w:rsid w:val="00EA3358"/>
    <w:rsid w:val="00EC5321"/>
    <w:rsid w:val="00F27C6F"/>
    <w:rsid w:val="00FF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E57BA-BCFF-47AC-8F3E-8E8A714E8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496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43</cp:revision>
  <dcterms:created xsi:type="dcterms:W3CDTF">2010-03-14T14:48:00Z</dcterms:created>
  <dcterms:modified xsi:type="dcterms:W3CDTF">2010-07-22T11:43:00Z</dcterms:modified>
</cp:coreProperties>
</file>